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197BB" w14:textId="14906FC8" w:rsidR="00FB5667" w:rsidRPr="00B14AE6" w:rsidRDefault="00FB5667" w:rsidP="00BC634A">
      <w:pPr>
        <w:spacing w:line="269" w:lineRule="exact"/>
        <w:jc w:val="right"/>
        <w:rPr>
          <w:rFonts w:ascii="ＭＳ 明朝" w:hAnsi="ＭＳ 明朝"/>
          <w:szCs w:val="21"/>
        </w:rPr>
      </w:pPr>
    </w:p>
    <w:p w14:paraId="0DF69EC1" w14:textId="693510C2" w:rsidR="00AE6724" w:rsidRDefault="00EC72B0" w:rsidP="00BC634A">
      <w:pPr>
        <w:jc w:val="center"/>
        <w:rPr>
          <w:rFonts w:ascii="ＭＳ 明朝" w:hAnsi="ＭＳ 明朝"/>
          <w:sz w:val="22"/>
          <w:szCs w:val="22"/>
        </w:rPr>
      </w:pPr>
      <w:r>
        <w:rPr>
          <w:rFonts w:ascii="ＭＳ 明朝" w:hAnsi="ＭＳ 明朝" w:hint="eastAsia"/>
          <w:sz w:val="22"/>
          <w:szCs w:val="22"/>
        </w:rPr>
        <w:t>業務委託仕様書</w:t>
      </w:r>
    </w:p>
    <w:p w14:paraId="33D0DCD6" w14:textId="77777777" w:rsidR="00EC72B0" w:rsidRDefault="00EC72B0" w:rsidP="00BC634A">
      <w:pPr>
        <w:jc w:val="center"/>
        <w:rPr>
          <w:rFonts w:ascii="ＭＳ 明朝" w:hAnsi="ＭＳ 明朝"/>
          <w:sz w:val="22"/>
          <w:szCs w:val="22"/>
        </w:rPr>
      </w:pPr>
    </w:p>
    <w:p w14:paraId="257BD657" w14:textId="4347AC41" w:rsidR="00EC72B0" w:rsidRDefault="00EC72B0" w:rsidP="00BC634A">
      <w:pPr>
        <w:jc w:val="center"/>
        <w:rPr>
          <w:rFonts w:ascii="ＭＳ 明朝" w:hAnsi="ＭＳ 明朝"/>
          <w:sz w:val="22"/>
          <w:szCs w:val="22"/>
        </w:rPr>
      </w:pPr>
      <w:r w:rsidRPr="00EC72B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800" behindDoc="0" locked="0" layoutInCell="1" allowOverlap="1" wp14:anchorId="2FA80E5C" wp14:editId="6D35D020">
                <wp:simplePos x="0" y="0"/>
                <wp:positionH relativeFrom="margin">
                  <wp:align>left</wp:align>
                </wp:positionH>
                <wp:positionV relativeFrom="paragraph">
                  <wp:posOffset>24765</wp:posOffset>
                </wp:positionV>
                <wp:extent cx="6271260" cy="49530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95300"/>
                        </a:xfrm>
                        <a:prstGeom prst="rect">
                          <a:avLst/>
                        </a:prstGeom>
                        <a:solidFill>
                          <a:srgbClr val="FFFFFF"/>
                        </a:solidFill>
                        <a:ln w="9525">
                          <a:solidFill>
                            <a:srgbClr val="000000"/>
                          </a:solidFill>
                          <a:miter lim="800000"/>
                          <a:headEnd/>
                          <a:tailEnd/>
                        </a:ln>
                      </wps:spPr>
                      <wps:txbx>
                        <w:txbxContent>
                          <w:p w14:paraId="11BA6572" w14:textId="77777777" w:rsidR="00EC72B0" w:rsidRPr="008E4FBA" w:rsidRDefault="00EC72B0" w:rsidP="00EC72B0">
                            <w:pPr>
                              <w:autoSpaceDE w:val="0"/>
                              <w:autoSpaceDN w:val="0"/>
                              <w:adjustRightInd w:val="0"/>
                              <w:ind w:left="220" w:hangingChars="100" w:hanging="220"/>
                            </w:pPr>
                            <w:r w:rsidRPr="008E4FBA">
                              <w:rPr>
                                <w:rFonts w:ascii="ＭＳ 明朝" w:hAnsi="ＭＳ 明朝" w:hint="eastAsia"/>
                                <w:bCs/>
                                <w:sz w:val="22"/>
                              </w:rPr>
                              <w:t>※本事業は、令和７年度</w:t>
                            </w:r>
                            <w:r w:rsidRPr="008E4FBA">
                              <w:rPr>
                                <w:rFonts w:ascii="ＭＳ 明朝" w:hAnsi="ＭＳ 明朝" w:hint="eastAsia"/>
                                <w:sz w:val="22"/>
                              </w:rPr>
                              <w:t>経済産業省関連</w:t>
                            </w:r>
                            <w:r w:rsidRPr="008E4FBA">
                              <w:rPr>
                                <w:rFonts w:ascii="ＭＳ 明朝" w:hAnsi="ＭＳ 明朝" w:hint="eastAsia"/>
                                <w:bCs/>
                                <w:sz w:val="22"/>
                              </w:rPr>
                              <w:t>予算の成立を前提に事業化される停止条件付き事業です。予算の成立がなければ、提案を公募したことに留まり、いかなる効力も発生しません。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80E5C" id="_x0000_t202" coordsize="21600,21600" o:spt="202" path="m,l,21600r21600,l21600,xe">
                <v:stroke joinstyle="miter"/>
                <v:path gradientshapeok="t" o:connecttype="rect"/>
              </v:shapetype>
              <v:shape id="Text Box 2" o:spid="_x0000_s1026" type="#_x0000_t202" style="position:absolute;left:0;text-align:left;margin-left:0;margin-top:1.95pt;width:493.8pt;height:39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">
                <v:textbox inset="5.85pt,.7pt,5.85pt,.7pt">
                  <w:txbxContent>
                    <w:p w14:paraId="11BA6572" w14:textId="77777777" w:rsidR="00EC72B0" w:rsidRPr="008E4FBA" w:rsidRDefault="00EC72B0" w:rsidP="00EC72B0">
                      <w:pPr>
                        <w:autoSpaceDE w:val="0"/>
                        <w:autoSpaceDN w:val="0"/>
                        <w:adjustRightInd w:val="0"/>
                        <w:ind w:left="220" w:hangingChars="100" w:hanging="220"/>
                      </w:pPr>
                      <w:r w:rsidRPr="008E4FBA">
                        <w:rPr>
                          <w:rFonts w:ascii="ＭＳ 明朝" w:hAnsi="ＭＳ 明朝" w:hint="eastAsia"/>
                          <w:bCs/>
                          <w:sz w:val="22"/>
                        </w:rPr>
                        <w:t>※本事業は、令和７年度</w:t>
                      </w:r>
                      <w:r w:rsidRPr="008E4FBA">
                        <w:rPr>
                          <w:rFonts w:ascii="ＭＳ 明朝" w:hAnsi="ＭＳ 明朝" w:hint="eastAsia"/>
                          <w:sz w:val="22"/>
                        </w:rPr>
                        <w:t>経済産業省関連</w:t>
                      </w:r>
                      <w:r w:rsidRPr="008E4FBA">
                        <w:rPr>
                          <w:rFonts w:ascii="ＭＳ 明朝" w:hAnsi="ＭＳ 明朝" w:hint="eastAsia"/>
                          <w:bCs/>
                          <w:sz w:val="22"/>
                        </w:rPr>
                        <w:t>予算の成立を前提に事業化される停止条件付き事業です。予算の成立がなければ、提案を公募したことに留まり、いかなる効力も発生しません。</w:t>
                      </w:r>
                    </w:p>
                  </w:txbxContent>
                </v:textbox>
                <w10:wrap anchorx="margin"/>
              </v:shape>
            </w:pict>
          </mc:Fallback>
        </mc:AlternateContent>
      </w:r>
    </w:p>
    <w:p w14:paraId="4B8B1C79" w14:textId="77777777" w:rsidR="00EC72B0" w:rsidRPr="008A4D74" w:rsidRDefault="00EC72B0" w:rsidP="00BC634A">
      <w:pPr>
        <w:jc w:val="center"/>
        <w:rPr>
          <w:rFonts w:ascii="ＭＳ 明朝" w:hAnsi="ＭＳ 明朝"/>
          <w:sz w:val="22"/>
          <w:szCs w:val="22"/>
        </w:rPr>
      </w:pPr>
    </w:p>
    <w:p w14:paraId="49350B78" w14:textId="77777777" w:rsidR="00765306" w:rsidRPr="008A4D74" w:rsidRDefault="00765306" w:rsidP="00290E31">
      <w:pPr>
        <w:rPr>
          <w:rFonts w:ascii="ＭＳ 明朝" w:hAnsi="ＭＳ 明朝"/>
          <w:sz w:val="22"/>
          <w:szCs w:val="22"/>
        </w:rPr>
      </w:pPr>
    </w:p>
    <w:p w14:paraId="2BFEEF14" w14:textId="77777777" w:rsidR="00EC72B0" w:rsidRDefault="00EC72B0" w:rsidP="00290E31">
      <w:pPr>
        <w:rPr>
          <w:rFonts w:ascii="ＭＳ 明朝" w:hAnsi="ＭＳ 明朝"/>
          <w:sz w:val="22"/>
          <w:szCs w:val="22"/>
        </w:rPr>
      </w:pPr>
    </w:p>
    <w:p w14:paraId="1305E961" w14:textId="54005663" w:rsidR="00AE6724" w:rsidRPr="008A4D74" w:rsidRDefault="00AE6724" w:rsidP="00290E31">
      <w:pPr>
        <w:rPr>
          <w:rFonts w:ascii="ＭＳ 明朝" w:hAnsi="ＭＳ 明朝"/>
          <w:sz w:val="22"/>
          <w:szCs w:val="22"/>
        </w:rPr>
      </w:pPr>
      <w:r w:rsidRPr="008A4D74">
        <w:rPr>
          <w:rFonts w:ascii="ＭＳ 明朝" w:hAnsi="ＭＳ 明朝" w:hint="eastAsia"/>
          <w:sz w:val="22"/>
          <w:szCs w:val="22"/>
        </w:rPr>
        <w:t>１．件名</w:t>
      </w:r>
    </w:p>
    <w:p w14:paraId="64D6E3E3" w14:textId="711092B6" w:rsidR="00AE6724" w:rsidRPr="008A4D74" w:rsidRDefault="00D1776B" w:rsidP="00290E31">
      <w:pPr>
        <w:ind w:leftChars="100" w:left="210" w:firstLineChars="100" w:firstLine="220"/>
        <w:rPr>
          <w:rFonts w:ascii="ＭＳ 明朝" w:hAnsi="ＭＳ 明朝"/>
          <w:sz w:val="22"/>
          <w:szCs w:val="22"/>
        </w:rPr>
      </w:pPr>
      <w:r w:rsidRPr="008A4D74">
        <w:rPr>
          <w:rFonts w:ascii="ＭＳ 明朝" w:hAnsi="ＭＳ 明朝" w:hint="eastAsia"/>
          <w:sz w:val="22"/>
          <w:szCs w:val="22"/>
        </w:rPr>
        <w:t>令和</w:t>
      </w:r>
      <w:r w:rsidR="00EC72B0">
        <w:rPr>
          <w:rFonts w:ascii="ＭＳ 明朝" w:hAnsi="ＭＳ 明朝" w:hint="eastAsia"/>
          <w:sz w:val="22"/>
          <w:szCs w:val="22"/>
        </w:rPr>
        <w:t>７</w:t>
      </w:r>
      <w:r w:rsidR="00712BE9" w:rsidRPr="008A4D74">
        <w:rPr>
          <w:rFonts w:ascii="ＭＳ 明朝" w:hAnsi="ＭＳ 明朝" w:hint="eastAsia"/>
          <w:sz w:val="22"/>
          <w:szCs w:val="22"/>
        </w:rPr>
        <w:t>年度</w:t>
      </w:r>
      <w:r w:rsidR="006868DF" w:rsidRPr="008A4D74">
        <w:rPr>
          <w:rFonts w:ascii="ＭＳ 明朝" w:hAnsi="ＭＳ 明朝" w:hint="eastAsia"/>
          <w:sz w:val="22"/>
          <w:szCs w:val="22"/>
        </w:rPr>
        <w:t>「</w:t>
      </w:r>
      <w:r w:rsidR="00165EC9" w:rsidRPr="008A4D74">
        <w:rPr>
          <w:rFonts w:ascii="ＭＳ 明朝" w:hAnsi="ＭＳ 明朝" w:hint="eastAsia"/>
          <w:sz w:val="22"/>
          <w:szCs w:val="22"/>
        </w:rPr>
        <w:t>人材確保支援事業</w:t>
      </w:r>
      <w:r w:rsidR="006868DF" w:rsidRPr="008A4D74">
        <w:rPr>
          <w:rFonts w:ascii="ＭＳ 明朝" w:hAnsi="ＭＳ 明朝" w:hint="eastAsia"/>
          <w:sz w:val="22"/>
          <w:szCs w:val="22"/>
        </w:rPr>
        <w:t>」</w:t>
      </w:r>
    </w:p>
    <w:p w14:paraId="22F15767" w14:textId="77777777" w:rsidR="00AE6724" w:rsidRPr="008A4D74" w:rsidRDefault="00AE6724" w:rsidP="00290E31">
      <w:pPr>
        <w:rPr>
          <w:rFonts w:ascii="ＭＳ 明朝" w:hAnsi="ＭＳ 明朝"/>
          <w:sz w:val="22"/>
          <w:szCs w:val="22"/>
        </w:rPr>
      </w:pPr>
    </w:p>
    <w:p w14:paraId="1FB2DF64" w14:textId="77777777" w:rsidR="00AE6724" w:rsidRPr="008A4D74" w:rsidRDefault="00AE6724" w:rsidP="00290E31">
      <w:pPr>
        <w:rPr>
          <w:rFonts w:ascii="ＭＳ 明朝" w:hAnsi="ＭＳ 明朝"/>
          <w:sz w:val="22"/>
          <w:szCs w:val="22"/>
        </w:rPr>
      </w:pPr>
      <w:r w:rsidRPr="008A4D74">
        <w:rPr>
          <w:rFonts w:ascii="ＭＳ 明朝" w:hAnsi="ＭＳ 明朝" w:hint="eastAsia"/>
          <w:sz w:val="22"/>
          <w:szCs w:val="22"/>
        </w:rPr>
        <w:t>２．目的</w:t>
      </w:r>
    </w:p>
    <w:p w14:paraId="77086C7C" w14:textId="151646C1" w:rsidR="00EC72B0" w:rsidRPr="00EC72B0" w:rsidRDefault="00EC72B0" w:rsidP="00EC72B0">
      <w:pPr>
        <w:ind w:leftChars="200" w:left="420" w:firstLineChars="100" w:firstLine="220"/>
        <w:jc w:val="left"/>
        <w:rPr>
          <w:rFonts w:ascii="ＭＳ 明朝" w:hAnsi="ＭＳ 明朝"/>
          <w:sz w:val="22"/>
          <w:szCs w:val="22"/>
        </w:rPr>
      </w:pPr>
      <w:r w:rsidRPr="00EC72B0">
        <w:rPr>
          <w:rFonts w:ascii="ＭＳ 明朝" w:hAnsi="ＭＳ 明朝" w:hint="eastAsia"/>
          <w:sz w:val="22"/>
          <w:szCs w:val="22"/>
        </w:rPr>
        <w:t>平成２７年６月１２日に閣議決定された、「原子力災害からの福島復興の加速に向けて（福島復興指針）」改訂において、平成２７年度、２８年度の２年間において、被災事業者の自立へ向けた支援策を特に集中的に展開していくこととされ、その実施主体として、平成２７年８月２４日に国・県・民間からなる公益社団法人福島相双復興官民合同チーム（以下、「官民合同チーム」という。）が創設され、平成２８年１２月に閣議決定された原子力災害からの福島復興の加速化のための基本指針において、事業・生業や生活の再建・自立に向けた取組のより一層の加速化が決定された。また、</w:t>
      </w:r>
      <w:r w:rsidR="006860F5">
        <w:rPr>
          <w:rFonts w:ascii="ＭＳ 明朝" w:hAnsi="ＭＳ 明朝" w:hint="eastAsia"/>
          <w:sz w:val="22"/>
          <w:szCs w:val="22"/>
        </w:rPr>
        <w:t>福島県の漁業における試験操業が令和３年３月に終了し本格操業への移行期間に入ったこと</w:t>
      </w:r>
      <w:r w:rsidRPr="00EC72B0">
        <w:rPr>
          <w:rFonts w:ascii="ＭＳ 明朝" w:hAnsi="ＭＳ 明朝" w:hint="eastAsia"/>
          <w:sz w:val="22"/>
          <w:szCs w:val="22"/>
        </w:rPr>
        <w:t>を踏まえ、令和３年５月より、官民合同チームが水産関係の仲買・加工業者等を支援することとなった。</w:t>
      </w:r>
    </w:p>
    <w:p w14:paraId="1936C7A9" w14:textId="77777777" w:rsidR="00EC72B0" w:rsidRPr="00EC72B0" w:rsidRDefault="00EC72B0" w:rsidP="00EC72B0">
      <w:pPr>
        <w:ind w:leftChars="200" w:left="420" w:firstLineChars="100" w:firstLine="220"/>
        <w:jc w:val="left"/>
        <w:rPr>
          <w:rFonts w:ascii="ＭＳ 明朝" w:hAnsi="ＭＳ 明朝"/>
          <w:sz w:val="22"/>
          <w:szCs w:val="22"/>
        </w:rPr>
      </w:pPr>
      <w:r w:rsidRPr="00EC72B0">
        <w:rPr>
          <w:rFonts w:ascii="ＭＳ 明朝" w:hAnsi="ＭＳ 明朝" w:hint="eastAsia"/>
          <w:sz w:val="22"/>
          <w:szCs w:val="22"/>
        </w:rPr>
        <w:t>これらの方針に基づき、官民合同チームはこれまで、避難指示等の対象となった福島県田村市、南相馬市、川俣町、広野町、楢葉町、富岡町、川内村、大熊町、双葉町、浪江町、葛尾村及び飯舘村（以下「１２市町村」という。）の事業者や、いわき市、相馬市及び新地町（以下「３市町」という。）の水産関係の仲買・加工業者等を対象とした自立支援等に取り組んでいるが、これらの地域の有効求人倍率は相対的に高く、人材確保の困難さが被災事業者等の主要課題となっている。</w:t>
      </w:r>
    </w:p>
    <w:p w14:paraId="6596668C" w14:textId="37280E86" w:rsidR="00EC72B0" w:rsidRPr="00EC72B0" w:rsidRDefault="00EC72B0" w:rsidP="00EC72B0">
      <w:pPr>
        <w:ind w:leftChars="200" w:left="420" w:firstLineChars="100" w:firstLine="220"/>
        <w:jc w:val="left"/>
        <w:rPr>
          <w:rFonts w:ascii="ＭＳ 明朝" w:hAnsi="ＭＳ 明朝"/>
          <w:sz w:val="22"/>
          <w:szCs w:val="22"/>
        </w:rPr>
      </w:pPr>
      <w:r w:rsidRPr="00EC72B0">
        <w:rPr>
          <w:rFonts w:ascii="ＭＳ 明朝" w:hAnsi="ＭＳ 明朝" w:hint="eastAsia"/>
          <w:sz w:val="22"/>
          <w:szCs w:val="22"/>
        </w:rPr>
        <w:t>本事業では、</w:t>
      </w:r>
      <w:r w:rsidR="007A59E9">
        <w:rPr>
          <w:rFonts w:ascii="ＭＳ 明朝" w:hAnsi="ＭＳ 明朝" w:hint="eastAsia"/>
          <w:sz w:val="22"/>
          <w:szCs w:val="22"/>
        </w:rPr>
        <w:t>公益財団法人福島相双復興推進機構（以下「</w:t>
      </w:r>
      <w:r w:rsidRPr="00EC72B0">
        <w:rPr>
          <w:rFonts w:ascii="ＭＳ 明朝" w:hAnsi="ＭＳ 明朝" w:hint="eastAsia"/>
          <w:sz w:val="22"/>
          <w:szCs w:val="22"/>
        </w:rPr>
        <w:t>当機構</w:t>
      </w:r>
      <w:r w:rsidR="007A59E9">
        <w:rPr>
          <w:rFonts w:ascii="ＭＳ 明朝" w:hAnsi="ＭＳ 明朝" w:hint="eastAsia"/>
          <w:sz w:val="22"/>
          <w:szCs w:val="22"/>
        </w:rPr>
        <w:t>」という</w:t>
      </w:r>
      <w:r w:rsidR="00584935">
        <w:rPr>
          <w:rFonts w:ascii="ＭＳ 明朝" w:hAnsi="ＭＳ 明朝" w:hint="eastAsia"/>
          <w:sz w:val="22"/>
          <w:szCs w:val="22"/>
        </w:rPr>
        <w:t>。</w:t>
      </w:r>
      <w:r w:rsidR="007A59E9">
        <w:rPr>
          <w:rFonts w:ascii="ＭＳ 明朝" w:hAnsi="ＭＳ 明朝" w:hint="eastAsia"/>
          <w:sz w:val="22"/>
          <w:szCs w:val="22"/>
        </w:rPr>
        <w:t>）</w:t>
      </w:r>
      <w:r w:rsidRPr="00EC72B0">
        <w:rPr>
          <w:rFonts w:ascii="ＭＳ 明朝" w:hAnsi="ＭＳ 明朝" w:hint="eastAsia"/>
          <w:sz w:val="22"/>
          <w:szCs w:val="22"/>
        </w:rPr>
        <w:t>が行う個別訪問、事業再開・継続支援及び創業支援と連携しつつ、浜通り地域等１５市町村（以下「１５市町村」という。）の事業者等が求める雇用ニーズをきめ細かく把握し、それぞれのニーズに応じた人材確保に資する支援を実施することで、事業者自身が自走して人材確保が実施できるようにし、１５市町村の事業者等の持続的な人材確保を後押しすることを目的とする。</w:t>
      </w:r>
    </w:p>
    <w:p w14:paraId="25A08799" w14:textId="4F25C521" w:rsidR="00D1776B" w:rsidRPr="00EC72B0" w:rsidRDefault="00D1776B" w:rsidP="00EC72B0">
      <w:pPr>
        <w:ind w:left="440" w:hangingChars="200" w:hanging="440"/>
        <w:rPr>
          <w:rFonts w:ascii="ＭＳ 明朝" w:hAnsi="ＭＳ 明朝"/>
          <w:sz w:val="22"/>
          <w:szCs w:val="22"/>
        </w:rPr>
      </w:pPr>
    </w:p>
    <w:p w14:paraId="1A7EC131" w14:textId="3F2684EB" w:rsidR="00AE6724" w:rsidRPr="008A4D74" w:rsidRDefault="00AE6724" w:rsidP="00290E31">
      <w:pPr>
        <w:rPr>
          <w:rFonts w:ascii="ＭＳ 明朝" w:hAnsi="ＭＳ 明朝"/>
          <w:sz w:val="22"/>
          <w:szCs w:val="22"/>
        </w:rPr>
      </w:pPr>
      <w:r w:rsidRPr="008A4D74">
        <w:rPr>
          <w:rFonts w:ascii="ＭＳ 明朝" w:hAnsi="ＭＳ 明朝" w:hint="eastAsia"/>
          <w:sz w:val="22"/>
          <w:szCs w:val="22"/>
        </w:rPr>
        <w:t>３．事業内容</w:t>
      </w:r>
    </w:p>
    <w:p w14:paraId="7CA1AD47" w14:textId="77777777" w:rsidR="00EC72B0" w:rsidRPr="00EC72B0" w:rsidRDefault="00EC72B0" w:rsidP="00EC72B0">
      <w:pPr>
        <w:rPr>
          <w:rFonts w:ascii="ＭＳ 明朝" w:hAnsi="ＭＳ 明朝"/>
          <w:sz w:val="22"/>
          <w:szCs w:val="22"/>
        </w:rPr>
      </w:pPr>
      <w:r w:rsidRPr="00EC72B0">
        <w:rPr>
          <w:rFonts w:ascii="ＭＳ 明朝" w:hAnsi="ＭＳ 明朝" w:hint="eastAsia"/>
          <w:sz w:val="22"/>
          <w:szCs w:val="22"/>
        </w:rPr>
        <w:t>（１）対象事業者</w:t>
      </w:r>
    </w:p>
    <w:p w14:paraId="61817520" w14:textId="77777777" w:rsidR="00EC72B0" w:rsidRPr="00EC72B0" w:rsidRDefault="00EC72B0" w:rsidP="00EC72B0">
      <w:pPr>
        <w:ind w:left="660" w:hangingChars="300" w:hanging="660"/>
        <w:rPr>
          <w:rFonts w:ascii="ＭＳ 明朝" w:hAnsi="ＭＳ 明朝"/>
          <w:sz w:val="22"/>
          <w:szCs w:val="22"/>
        </w:rPr>
      </w:pPr>
      <w:r w:rsidRPr="00EC72B0">
        <w:rPr>
          <w:rFonts w:ascii="ＭＳ 明朝" w:hAnsi="ＭＳ 明朝" w:hint="eastAsia"/>
          <w:sz w:val="22"/>
          <w:szCs w:val="22"/>
        </w:rPr>
        <w:t xml:space="preserve">　　　・支援対象事業者</w:t>
      </w:r>
      <w:r w:rsidRPr="00EC72B0">
        <w:rPr>
          <w:rFonts w:ascii="ＭＳ 明朝" w:hAnsi="ＭＳ 明朝"/>
          <w:sz w:val="22"/>
          <w:szCs w:val="22"/>
        </w:rPr>
        <w:t>（以下「支援事業者」という。）</w:t>
      </w:r>
      <w:r w:rsidRPr="00EC72B0">
        <w:rPr>
          <w:rFonts w:ascii="ＭＳ 明朝" w:hAnsi="ＭＳ 明朝" w:hint="eastAsia"/>
          <w:sz w:val="22"/>
          <w:szCs w:val="22"/>
        </w:rPr>
        <w:t>は、東日本大震災時に１２市町村において事業を行っていた事業者、震災以降１２市町村において事業を行う事業者及び３市町の水産関係の仲買・加工業者を基本とし、当機構が行う個別訪問にて確認し選定した支援希望のある事業者とする。なお、対象事業者数は年間約５００者程度を目安とする。</w:t>
      </w:r>
    </w:p>
    <w:p w14:paraId="3E77420A" w14:textId="77777777" w:rsidR="00EC72B0" w:rsidRPr="00EC72B0" w:rsidRDefault="00EC72B0" w:rsidP="00EC72B0">
      <w:pPr>
        <w:ind w:left="660" w:hangingChars="300" w:hanging="660"/>
        <w:rPr>
          <w:rFonts w:ascii="ＭＳ 明朝" w:hAnsi="ＭＳ 明朝"/>
          <w:sz w:val="22"/>
          <w:szCs w:val="22"/>
        </w:rPr>
      </w:pPr>
    </w:p>
    <w:p w14:paraId="002D4551" w14:textId="77777777" w:rsidR="00EC72B0" w:rsidRPr="008E4FBA" w:rsidRDefault="00EC72B0" w:rsidP="00EC72B0">
      <w:pPr>
        <w:ind w:left="660" w:hangingChars="300" w:hanging="660"/>
        <w:rPr>
          <w:rFonts w:ascii="ＭＳ 明朝" w:hAnsi="ＭＳ 明朝"/>
          <w:sz w:val="22"/>
          <w:szCs w:val="22"/>
        </w:rPr>
      </w:pPr>
      <w:r w:rsidRPr="00EC72B0">
        <w:rPr>
          <w:rFonts w:ascii="ＭＳ 明朝" w:hAnsi="ＭＳ 明朝" w:hint="eastAsia"/>
          <w:sz w:val="22"/>
          <w:szCs w:val="22"/>
        </w:rPr>
        <w:t>（２）実施体制</w:t>
      </w:r>
    </w:p>
    <w:p w14:paraId="63C8D312" w14:textId="77777777" w:rsidR="00EC72B0" w:rsidRPr="008E4FBA" w:rsidRDefault="00EC72B0" w:rsidP="00EC72B0">
      <w:pPr>
        <w:ind w:leftChars="302" w:left="854" w:hangingChars="100" w:hanging="220"/>
        <w:rPr>
          <w:rFonts w:ascii="ＭＳ 明朝" w:hAnsi="ＭＳ 明朝"/>
          <w:sz w:val="22"/>
          <w:szCs w:val="22"/>
        </w:rPr>
      </w:pPr>
      <w:r w:rsidRPr="008E4FBA">
        <w:rPr>
          <w:rFonts w:ascii="ＭＳ 明朝" w:hAnsi="ＭＳ 明朝" w:hint="eastAsia"/>
          <w:sz w:val="22"/>
          <w:szCs w:val="22"/>
        </w:rPr>
        <w:t>・受託者は、事業を円滑に遂行するため、当機構を中心とした支援体制を構築し、緊密な連絡体制のもと、効果的・効率的な支援を実施すること。</w:t>
      </w:r>
    </w:p>
    <w:p w14:paraId="2A563E8C" w14:textId="77777777" w:rsidR="00EC72B0" w:rsidRPr="00EC72B0" w:rsidRDefault="00EC72B0" w:rsidP="00EC72B0">
      <w:pPr>
        <w:ind w:leftChars="302" w:left="854" w:hangingChars="100" w:hanging="220"/>
        <w:rPr>
          <w:rFonts w:ascii="ＭＳ 明朝" w:hAnsi="ＭＳ 明朝"/>
          <w:sz w:val="22"/>
          <w:szCs w:val="22"/>
        </w:rPr>
      </w:pPr>
      <w:r w:rsidRPr="00EC72B0">
        <w:rPr>
          <w:rFonts w:ascii="ＭＳ 明朝" w:hAnsi="ＭＳ 明朝" w:hint="eastAsia"/>
          <w:sz w:val="22"/>
          <w:szCs w:val="22"/>
        </w:rPr>
        <w:t>・本事業で職業紹介を行う者は、職業安定法（昭和２２年法律第１４１号）第４条第１０項に規定される職業紹介事業者であることとする。加えて、職業紹介を行う者の中には、全業種の職業紹介に対応できるよう、以下のいずれかの者を含むこととする。</w:t>
      </w:r>
    </w:p>
    <w:p w14:paraId="49AA3D07" w14:textId="77777777" w:rsidR="00EC72B0" w:rsidRPr="00EC72B0" w:rsidRDefault="00EC72B0" w:rsidP="00EC72B0">
      <w:pPr>
        <w:ind w:leftChars="430" w:left="1123" w:hangingChars="100" w:hanging="220"/>
        <w:rPr>
          <w:rFonts w:ascii="ＭＳ 明朝" w:hAnsi="ＭＳ 明朝"/>
          <w:sz w:val="22"/>
          <w:szCs w:val="22"/>
        </w:rPr>
      </w:pPr>
      <w:r w:rsidRPr="00EC72B0">
        <w:rPr>
          <w:rFonts w:ascii="ＭＳ 明朝" w:hAnsi="ＭＳ 明朝" w:hint="eastAsia"/>
          <w:sz w:val="22"/>
          <w:szCs w:val="22"/>
        </w:rPr>
        <w:t>ア．同法第３３条第１項の許可を受けて、又は第３３条の２第１項、第３３条の３第１項</w:t>
      </w:r>
      <w:r w:rsidRPr="00EC72B0">
        <w:rPr>
          <w:rFonts w:ascii="ＭＳ 明朝" w:hAnsi="ＭＳ 明朝" w:hint="eastAsia"/>
          <w:sz w:val="22"/>
          <w:szCs w:val="22"/>
        </w:rPr>
        <w:lastRenderedPageBreak/>
        <w:t>若しくは第３３条の４第１項の規定による届出をして無料の職業紹介事業（職業安定機関の行うものを除く。以下同じ。）を行う者</w:t>
      </w:r>
    </w:p>
    <w:p w14:paraId="22F409EA" w14:textId="77777777" w:rsidR="00EC72B0" w:rsidRPr="00EC72B0" w:rsidRDefault="00EC72B0" w:rsidP="00EC72B0">
      <w:pPr>
        <w:ind w:leftChars="425" w:left="1113" w:hangingChars="100" w:hanging="220"/>
        <w:rPr>
          <w:rFonts w:ascii="ＭＳ 明朝" w:hAnsi="ＭＳ 明朝"/>
          <w:sz w:val="22"/>
          <w:szCs w:val="22"/>
        </w:rPr>
      </w:pPr>
      <w:r w:rsidRPr="00EC72B0">
        <w:rPr>
          <w:rFonts w:ascii="ＭＳ 明朝" w:hAnsi="ＭＳ 明朝" w:hint="eastAsia"/>
          <w:sz w:val="22"/>
          <w:szCs w:val="22"/>
        </w:rPr>
        <w:t>イ．本事業開始後、速やかに同法第３３条第１項の許可を受けて、又は第３３条の２第１項、第３３条の３第１項若しくは第３３条の４第１項の規定による届出をして無料の職業紹介事業を行う者</w:t>
      </w:r>
    </w:p>
    <w:p w14:paraId="072D1DB8" w14:textId="77777777" w:rsidR="00EC72B0" w:rsidRPr="00EC72B0" w:rsidRDefault="00EC72B0" w:rsidP="00EC72B0">
      <w:pPr>
        <w:ind w:leftChars="412" w:left="865"/>
        <w:rPr>
          <w:rFonts w:ascii="ＭＳ 明朝" w:hAnsi="ＭＳ 明朝"/>
          <w:sz w:val="22"/>
          <w:szCs w:val="22"/>
        </w:rPr>
      </w:pPr>
      <w:r w:rsidRPr="00EC72B0">
        <w:rPr>
          <w:rFonts w:ascii="ＭＳ 明朝" w:hAnsi="ＭＳ 明朝" w:hint="eastAsia"/>
          <w:sz w:val="22"/>
          <w:szCs w:val="22"/>
        </w:rPr>
        <w:t>なお、受託者は必ずしも職業紹介事業者である必要はないが職業紹介について再委託等を行う場合は、代表者を決め、実施体制を明確にすること。</w:t>
      </w:r>
    </w:p>
    <w:p w14:paraId="68D9C8CC" w14:textId="77777777" w:rsidR="00EC72B0" w:rsidRPr="00EC72B0" w:rsidRDefault="00EC72B0" w:rsidP="00EC72B0">
      <w:pPr>
        <w:ind w:leftChars="302" w:left="854" w:hangingChars="100" w:hanging="220"/>
        <w:rPr>
          <w:rFonts w:ascii="ＭＳ 明朝" w:hAnsi="ＭＳ 明朝"/>
          <w:sz w:val="22"/>
          <w:szCs w:val="22"/>
        </w:rPr>
      </w:pPr>
      <w:r w:rsidRPr="00EC72B0">
        <w:rPr>
          <w:rFonts w:ascii="ＭＳ 明朝" w:hAnsi="ＭＳ 明朝" w:hint="eastAsia"/>
          <w:sz w:val="22"/>
          <w:szCs w:val="22"/>
        </w:rPr>
        <w:t>・受託者は、事業の全体計画・スケジュールを作成し、当該計画等の内容について事業開始後速やかに当機構に確認をとり、合意の上で事業を進めること。</w:t>
      </w:r>
    </w:p>
    <w:p w14:paraId="05F939B7" w14:textId="77777777" w:rsidR="00EC72B0" w:rsidRPr="00EC72B0" w:rsidRDefault="00EC72B0" w:rsidP="00EC72B0">
      <w:pPr>
        <w:ind w:leftChars="302" w:left="854" w:hangingChars="100" w:hanging="220"/>
        <w:rPr>
          <w:rFonts w:ascii="ＭＳ 明朝" w:hAnsi="ＭＳ 明朝"/>
          <w:sz w:val="22"/>
          <w:szCs w:val="22"/>
        </w:rPr>
      </w:pPr>
      <w:r w:rsidRPr="00EC72B0">
        <w:rPr>
          <w:rFonts w:ascii="ＭＳ 明朝" w:hAnsi="ＭＳ 明朝" w:hint="eastAsia"/>
          <w:sz w:val="22"/>
          <w:szCs w:val="22"/>
        </w:rPr>
        <w:t>・事業予算の効率的な活用を念頭に置き、報告等の間接業務にかかる工数を最小化すること。このため、必要に応じて当機構に会議体や報告の仕方等の改善提案を実施すること。</w:t>
      </w:r>
    </w:p>
    <w:p w14:paraId="4527E1C5" w14:textId="77777777" w:rsidR="00EC72B0" w:rsidRPr="00EC72B0" w:rsidRDefault="00EC72B0" w:rsidP="00EC72B0">
      <w:pPr>
        <w:ind w:leftChars="302" w:left="634"/>
        <w:rPr>
          <w:rFonts w:ascii="ＭＳ 明朝" w:hAnsi="ＭＳ 明朝"/>
          <w:sz w:val="22"/>
          <w:szCs w:val="22"/>
        </w:rPr>
      </w:pPr>
    </w:p>
    <w:p w14:paraId="260D1690" w14:textId="77777777" w:rsidR="00EC72B0" w:rsidRPr="00EC72B0" w:rsidRDefault="00EC72B0" w:rsidP="00EC72B0">
      <w:pPr>
        <w:rPr>
          <w:rFonts w:ascii="ＭＳ 明朝" w:hAnsi="ＭＳ 明朝"/>
          <w:sz w:val="22"/>
          <w:szCs w:val="22"/>
        </w:rPr>
      </w:pPr>
      <w:r w:rsidRPr="00EC72B0">
        <w:rPr>
          <w:rFonts w:ascii="ＭＳ 明朝" w:hAnsi="ＭＳ 明朝" w:hint="eastAsia"/>
          <w:sz w:val="22"/>
          <w:szCs w:val="22"/>
        </w:rPr>
        <w:t>（３）実施内容</w:t>
      </w:r>
    </w:p>
    <w:p w14:paraId="5F275D8A" w14:textId="77777777" w:rsidR="00EC72B0" w:rsidRPr="008E4FBA" w:rsidRDefault="00EC72B0" w:rsidP="00EC72B0">
      <w:pPr>
        <w:ind w:leftChars="270" w:left="846" w:hangingChars="127" w:hanging="279"/>
        <w:rPr>
          <w:rFonts w:ascii="ＭＳ 明朝" w:hAnsi="ＭＳ 明朝"/>
          <w:sz w:val="22"/>
          <w:szCs w:val="22"/>
        </w:rPr>
      </w:pPr>
      <w:r w:rsidRPr="00EC72B0">
        <w:rPr>
          <w:rFonts w:ascii="ＭＳ 明朝" w:hAnsi="ＭＳ 明朝" w:hint="eastAsia"/>
          <w:sz w:val="22"/>
          <w:szCs w:val="22"/>
        </w:rPr>
        <w:t>・受託者は当機構を始め、１５市町村の自治体やその他関係組織及び機関と連携して以下①～③を実施すること。また、支援終了後も事業者自身で人材確保に関する取組を行える状態となることを目指し、実施すること。また、支援終了後に事業者が自ら人材確保を継続的に行えるように、自走化に求められるスキルセット・KPI等、自走化と呼べる状態を定義し、そ</w:t>
      </w:r>
      <w:r w:rsidRPr="008E4FBA">
        <w:rPr>
          <w:rFonts w:ascii="ＭＳ 明朝" w:hAnsi="ＭＳ 明朝" w:hint="eastAsia"/>
          <w:sz w:val="22"/>
          <w:szCs w:val="22"/>
        </w:rPr>
        <w:t>のうえで事業者の現時点とのギャップをもとに支援方針を策定し、自走化に至るまでの取組を支援すること。その際、令和７年度においては、全支援事業者が採用から定着に関わる一連のプロセスにおいて、大部分を独力で完結きる状態を目指し、当機構と連携し支援を実施すること。なお、事業予算の効率的な活用のため、支援事業者との面談に際しては効率性を意識し、必要に応じてオンラインツールを活用すること。</w:t>
      </w:r>
    </w:p>
    <w:p w14:paraId="043C5F10" w14:textId="77777777" w:rsidR="00EC72B0" w:rsidRPr="008E4FBA" w:rsidRDefault="00EC72B0" w:rsidP="00EC72B0">
      <w:pPr>
        <w:ind w:leftChars="270" w:left="846" w:hangingChars="127" w:hanging="279"/>
        <w:rPr>
          <w:rFonts w:ascii="ＭＳ 明朝" w:hAnsi="ＭＳ 明朝"/>
          <w:sz w:val="22"/>
          <w:szCs w:val="22"/>
        </w:rPr>
      </w:pPr>
      <w:r w:rsidRPr="008E4FBA">
        <w:rPr>
          <w:rFonts w:ascii="ＭＳ 明朝" w:hAnsi="ＭＳ 明朝" w:hint="eastAsia"/>
          <w:sz w:val="22"/>
          <w:szCs w:val="22"/>
        </w:rPr>
        <w:t>・受託者は支援事業者の人材確保および定着に関わる課題を把握し、克服に向けた個別支援を実施すること。</w:t>
      </w:r>
    </w:p>
    <w:p w14:paraId="1B1799D1" w14:textId="77777777" w:rsidR="00EC72B0" w:rsidRPr="00EC72B0" w:rsidRDefault="00EC72B0" w:rsidP="00EC72B0">
      <w:pPr>
        <w:ind w:leftChars="269" w:left="849" w:hangingChars="129" w:hanging="284"/>
        <w:rPr>
          <w:rFonts w:ascii="ＭＳ 明朝" w:hAnsi="ＭＳ 明朝"/>
          <w:sz w:val="22"/>
          <w:szCs w:val="22"/>
        </w:rPr>
      </w:pPr>
      <w:r w:rsidRPr="00EC72B0">
        <w:rPr>
          <w:rFonts w:ascii="ＭＳ 明朝" w:hAnsi="ＭＳ 明朝" w:hint="eastAsia"/>
          <w:sz w:val="22"/>
          <w:szCs w:val="22"/>
        </w:rPr>
        <w:t>・支援中に人材確保に係る支援以外に対応すべき課題を発見した場合は、当機構が行う経営コンサルティングにつなげるため、速やかに当機構に報告すること。</w:t>
      </w:r>
    </w:p>
    <w:p w14:paraId="7374B8D2" w14:textId="77777777" w:rsidR="00EC72B0" w:rsidRPr="00EC72B0" w:rsidRDefault="00EC72B0" w:rsidP="00EC72B0">
      <w:pPr>
        <w:widowControl/>
        <w:spacing w:after="4"/>
        <w:ind w:leftChars="400" w:left="840"/>
        <w:jc w:val="left"/>
        <w:rPr>
          <w:rFonts w:ascii="ＭＳ 明朝" w:hAnsi="ＭＳ 明朝"/>
          <w:sz w:val="22"/>
          <w:szCs w:val="22"/>
        </w:rPr>
      </w:pPr>
      <w:r w:rsidRPr="00EC72B0">
        <w:rPr>
          <w:rFonts w:ascii="ＭＳ 明朝" w:hAnsi="ＭＳ 明朝" w:cs="ＭＳ ゴシック"/>
          <w:color w:val="000000"/>
          <w:sz w:val="22"/>
          <w:szCs w:val="22"/>
        </w:rPr>
        <w:t>なお、受託者の創意工夫によって、より高い事業効果が期待される取組を企画し、代替措置が担保される場合には、上記に限らない。実際の事業実施にあたっては、当機構と協議の上、その内容を確定させ、指示された内容を踏まえて実施に当たるものとする。</w:t>
      </w:r>
    </w:p>
    <w:p w14:paraId="5FE33E95" w14:textId="77777777" w:rsidR="00EC72B0" w:rsidRPr="00EC72B0" w:rsidRDefault="00EC72B0" w:rsidP="00EC72B0">
      <w:pPr>
        <w:ind w:left="660" w:hangingChars="300" w:hanging="660"/>
        <w:rPr>
          <w:rFonts w:ascii="ＭＳ 明朝" w:hAnsi="ＭＳ 明朝"/>
          <w:sz w:val="22"/>
          <w:szCs w:val="22"/>
        </w:rPr>
      </w:pPr>
    </w:p>
    <w:p w14:paraId="2BE4C25B" w14:textId="77777777" w:rsidR="00EC72B0" w:rsidRPr="00EC72B0" w:rsidRDefault="00EC72B0" w:rsidP="00EC72B0">
      <w:pPr>
        <w:numPr>
          <w:ilvl w:val="0"/>
          <w:numId w:val="25"/>
        </w:numPr>
        <w:rPr>
          <w:rFonts w:ascii="ＭＳ 明朝" w:hAnsi="ＭＳ 明朝"/>
          <w:sz w:val="22"/>
          <w:szCs w:val="22"/>
        </w:rPr>
      </w:pPr>
      <w:r w:rsidRPr="00EC72B0">
        <w:rPr>
          <w:rFonts w:ascii="ＭＳ 明朝" w:hAnsi="ＭＳ 明朝" w:hint="eastAsia"/>
          <w:sz w:val="22"/>
          <w:szCs w:val="22"/>
        </w:rPr>
        <w:t>対象事業者のニーズに基づく人材確保支援の実施</w:t>
      </w:r>
    </w:p>
    <w:p w14:paraId="0200E9F0" w14:textId="77777777" w:rsidR="00EC72B0" w:rsidRPr="00EC72B0" w:rsidRDefault="00EC72B0" w:rsidP="00EC72B0">
      <w:pPr>
        <w:ind w:leftChars="300" w:left="850" w:hangingChars="100" w:hanging="220"/>
        <w:rPr>
          <w:rFonts w:ascii="ＭＳ 明朝" w:hAnsi="ＭＳ 明朝"/>
          <w:sz w:val="22"/>
          <w:szCs w:val="22"/>
        </w:rPr>
      </w:pPr>
      <w:r w:rsidRPr="00EC72B0">
        <w:rPr>
          <w:rFonts w:ascii="ＭＳ 明朝" w:hAnsi="ＭＳ 明朝" w:hint="eastAsia"/>
          <w:sz w:val="22"/>
          <w:szCs w:val="22"/>
        </w:rPr>
        <w:t>・受託者は、当機構が行う個別訪問にて確認した支援希望のある支援事業者に対して、人材コーディネーターによる個別訪問を定期的に行い、支援事業者が求める雇用ニーズをきめ細かく把握した上で、個々のニーズに応じた適切な媒体を通じた求人情報の発信等により、人材確保支援を実施すること。</w:t>
      </w:r>
    </w:p>
    <w:p w14:paraId="781B5D99" w14:textId="77777777" w:rsidR="00EC72B0" w:rsidRPr="00EC72B0" w:rsidRDefault="00EC72B0" w:rsidP="00EC72B0">
      <w:pPr>
        <w:ind w:leftChars="400" w:left="840"/>
        <w:rPr>
          <w:rFonts w:ascii="ＭＳ 明朝" w:hAnsi="ＭＳ 明朝"/>
          <w:sz w:val="22"/>
          <w:szCs w:val="22"/>
        </w:rPr>
      </w:pPr>
      <w:r w:rsidRPr="00EC72B0">
        <w:rPr>
          <w:rFonts w:ascii="ＭＳ 明朝" w:hAnsi="ＭＳ 明朝" w:hint="eastAsia"/>
          <w:sz w:val="22"/>
          <w:szCs w:val="22"/>
        </w:rPr>
        <w:t>また、雇用ニーズが多い業種に限らず、あらゆる業種・人材について幅広く対応できる体制を整</w:t>
      </w:r>
      <w:r w:rsidRPr="008E4FBA">
        <w:rPr>
          <w:rFonts w:ascii="ＭＳ 明朝" w:hAnsi="ＭＳ 明朝" w:hint="eastAsia"/>
          <w:sz w:val="22"/>
          <w:szCs w:val="22"/>
        </w:rPr>
        <w:t>えること。なお、有料求人媒体を通じた求人情報の発信に関しては、費用対効果を意識しつつ、出稿数等の今年度実績を踏まえながら、採用効果を高めるため継続的に実施する。その際の運用方法においては当機構と協議のうえ決定する。</w:t>
      </w:r>
    </w:p>
    <w:p w14:paraId="4CE2A660" w14:textId="77777777" w:rsidR="00EC72B0" w:rsidRPr="00EC72B0" w:rsidRDefault="00EC72B0" w:rsidP="00EC72B0">
      <w:pPr>
        <w:tabs>
          <w:tab w:val="left" w:pos="5949"/>
        </w:tabs>
        <w:ind w:leftChars="300" w:left="850" w:hangingChars="100" w:hanging="220"/>
        <w:rPr>
          <w:rFonts w:ascii="ＭＳ 明朝" w:hAnsi="ＭＳ 明朝"/>
          <w:sz w:val="22"/>
          <w:szCs w:val="22"/>
        </w:rPr>
      </w:pPr>
      <w:r w:rsidRPr="00EC72B0">
        <w:rPr>
          <w:rFonts w:ascii="ＭＳ 明朝" w:hAnsi="ＭＳ 明朝" w:hint="eastAsia"/>
          <w:sz w:val="22"/>
          <w:szCs w:val="22"/>
        </w:rPr>
        <w:t>・人材確保を進めていく上で支援事業者に最低限求められる取組内容をその根拠とともに説明するとともに、確認事項の定型フォーマットを用意した上で、人材確保にまつわる経営課題なども広く聴取し、支援方針を決定すること。これらについては、当機構と事前に調整した上で取組を進めること。なお、定型フォーマットは原則として当機構が指定したものを使用すること。</w:t>
      </w:r>
    </w:p>
    <w:p w14:paraId="2E15A218" w14:textId="77777777" w:rsidR="00EC72B0" w:rsidRPr="008E4FBA" w:rsidRDefault="00EC72B0" w:rsidP="00EC72B0">
      <w:pPr>
        <w:tabs>
          <w:tab w:val="left" w:pos="5949"/>
        </w:tabs>
        <w:ind w:leftChars="300" w:left="850" w:hangingChars="100" w:hanging="220"/>
        <w:rPr>
          <w:rFonts w:ascii="ＭＳ 明朝" w:hAnsi="ＭＳ 明朝"/>
          <w:sz w:val="22"/>
          <w:szCs w:val="22"/>
        </w:rPr>
      </w:pPr>
      <w:r w:rsidRPr="00EC72B0">
        <w:rPr>
          <w:rFonts w:ascii="ＭＳ 明朝" w:hAnsi="ＭＳ 明朝" w:hint="eastAsia"/>
          <w:sz w:val="22"/>
          <w:szCs w:val="22"/>
        </w:rPr>
        <w:t>・上記</w:t>
      </w:r>
      <w:r w:rsidRPr="008E4FBA">
        <w:rPr>
          <w:rFonts w:ascii="ＭＳ 明朝" w:hAnsi="ＭＳ 明朝" w:hint="eastAsia"/>
          <w:sz w:val="22"/>
          <w:szCs w:val="22"/>
        </w:rPr>
        <w:t>に加え、施策ごとの効果を促進すべく、波及効果の見込まれる他機関との連携を図り、本事業の周知に留まらず、既存イベントへの参加、独自企画等を通し、取組の効果を最大化</w:t>
      </w:r>
      <w:r w:rsidRPr="008E4FBA">
        <w:rPr>
          <w:rFonts w:ascii="ＭＳ 明朝" w:hAnsi="ＭＳ 明朝" w:hint="eastAsia"/>
          <w:sz w:val="22"/>
          <w:szCs w:val="22"/>
        </w:rPr>
        <w:lastRenderedPageBreak/>
        <w:t>させるための工夫や支援を実施すること。なお、取組内容に関しては、事前に当機構へ報告し協議すること。</w:t>
      </w:r>
    </w:p>
    <w:p w14:paraId="0EF837CE" w14:textId="77777777" w:rsidR="00EC72B0" w:rsidRPr="00EC72B0" w:rsidRDefault="00EC72B0" w:rsidP="00EC72B0">
      <w:pPr>
        <w:tabs>
          <w:tab w:val="left" w:pos="5949"/>
        </w:tabs>
        <w:ind w:leftChars="300" w:left="850" w:hangingChars="100" w:hanging="220"/>
        <w:rPr>
          <w:rFonts w:ascii="ＭＳ 明朝" w:hAnsi="ＭＳ 明朝"/>
          <w:sz w:val="22"/>
          <w:szCs w:val="22"/>
        </w:rPr>
      </w:pPr>
      <w:r w:rsidRPr="00EC72B0">
        <w:rPr>
          <w:rFonts w:ascii="ＭＳ 明朝" w:hAnsi="ＭＳ 明朝" w:hint="eastAsia"/>
          <w:sz w:val="22"/>
          <w:szCs w:val="22"/>
        </w:rPr>
        <w:t>・当機構と協議のうえ当事業の遂行に必要なKPI（面接回数、採用決定人数）及び事業者の自走に向けて継続的な確認を行う必要があるKPI（各事業者の人材確保に係るスキルの状況等）を設定し、定期的に進捗を管理しながら達成を目指すこと。</w:t>
      </w:r>
    </w:p>
    <w:p w14:paraId="63819F71" w14:textId="77777777" w:rsidR="00EC72B0" w:rsidRPr="00EC72B0" w:rsidRDefault="00EC72B0" w:rsidP="00EC72B0">
      <w:pPr>
        <w:ind w:leftChars="300" w:left="850" w:hangingChars="100" w:hanging="220"/>
        <w:rPr>
          <w:rFonts w:ascii="ＭＳ 明朝" w:hAnsi="ＭＳ 明朝"/>
          <w:sz w:val="22"/>
          <w:szCs w:val="22"/>
        </w:rPr>
      </w:pPr>
      <w:r w:rsidRPr="00EC72B0">
        <w:rPr>
          <w:rFonts w:ascii="ＭＳ 明朝" w:hAnsi="ＭＳ 明朝" w:hint="eastAsia"/>
          <w:sz w:val="22"/>
          <w:szCs w:val="22"/>
        </w:rPr>
        <w:t>・①避難指示解除から間もない地域や特定復興再生拠点を中心とした地域の事業者への採用決定人数、②県外からの採用決定人数、③人材採用後の定着率については、重点領域として位置づけ、目標の実現に向けた効果的な工夫や支援方法を企画し、当機構と協議の上決定し、指示された内容を踏まえて実施すること。</w:t>
      </w:r>
    </w:p>
    <w:p w14:paraId="7ECEA86F" w14:textId="77777777" w:rsidR="00EC72B0" w:rsidRPr="00EC72B0" w:rsidRDefault="00EC72B0" w:rsidP="00EC72B0">
      <w:pPr>
        <w:ind w:leftChars="300" w:left="850" w:hangingChars="100" w:hanging="220"/>
        <w:rPr>
          <w:rFonts w:ascii="ＭＳ 明朝" w:hAnsi="ＭＳ 明朝"/>
          <w:sz w:val="22"/>
          <w:szCs w:val="22"/>
        </w:rPr>
      </w:pPr>
      <w:r w:rsidRPr="00EC72B0">
        <w:rPr>
          <w:rFonts w:ascii="ＭＳ 明朝" w:hAnsi="ＭＳ 明朝" w:hint="eastAsia"/>
          <w:sz w:val="22"/>
          <w:szCs w:val="22"/>
        </w:rPr>
        <w:t>・関係機関と連携し、支援事業者のニーズを踏まえて、１２市町村内への呼び込みを念頭に置いた取り組み方策（移住の促進、外国人材活用、インターン等の関連施策との連携を含む。）を企画すること。</w:t>
      </w:r>
    </w:p>
    <w:p w14:paraId="5920AA3A" w14:textId="77777777" w:rsidR="00EC72B0" w:rsidRPr="008E4FBA" w:rsidRDefault="00EC72B0" w:rsidP="00EC72B0">
      <w:pPr>
        <w:ind w:leftChars="300" w:left="850" w:hangingChars="100" w:hanging="220"/>
        <w:rPr>
          <w:rFonts w:ascii="ＭＳ 明朝" w:hAnsi="ＭＳ 明朝"/>
          <w:sz w:val="22"/>
          <w:szCs w:val="22"/>
        </w:rPr>
      </w:pPr>
      <w:r w:rsidRPr="00EC72B0">
        <w:rPr>
          <w:rFonts w:ascii="ＭＳ 明朝" w:hAnsi="ＭＳ 明朝" w:hint="eastAsia"/>
          <w:sz w:val="22"/>
          <w:szCs w:val="22"/>
        </w:rPr>
        <w:t>・</w:t>
      </w:r>
      <w:r w:rsidRPr="008E4FBA">
        <w:rPr>
          <w:rFonts w:ascii="ＭＳ 明朝" w:hAnsi="ＭＳ 明朝" w:hint="eastAsia"/>
          <w:sz w:val="22"/>
          <w:szCs w:val="22"/>
        </w:rPr>
        <w:t>外国人材活用において、希望する支援事業者には、相談窓口の紹介に留まらず、各種制度等の活用提案なども進め、受託者は円滑な受け入れのために当機構及びその各支部とも連携し、可能な支援の実施をおこなうこと。</w:t>
      </w:r>
    </w:p>
    <w:p w14:paraId="552F4F4E" w14:textId="77777777" w:rsidR="00EC72B0" w:rsidRPr="008E4FBA" w:rsidRDefault="00EC72B0" w:rsidP="00EC72B0">
      <w:pPr>
        <w:ind w:leftChars="300" w:left="850" w:hangingChars="100" w:hanging="220"/>
        <w:rPr>
          <w:rFonts w:ascii="ＭＳ 明朝" w:hAnsi="ＭＳ 明朝"/>
          <w:sz w:val="22"/>
          <w:szCs w:val="22"/>
        </w:rPr>
      </w:pPr>
      <w:r w:rsidRPr="008E4FBA">
        <w:rPr>
          <w:rFonts w:ascii="ＭＳ 明朝" w:hAnsi="ＭＳ 明朝" w:hint="eastAsia"/>
          <w:sz w:val="22"/>
          <w:szCs w:val="22"/>
        </w:rPr>
        <w:t>・副業・兼業人材の活用を促進すべく、意欲がある支援事業者においては、県内外の副業・兼業希望者とのマッチングを実施のうえ、フォローアップを行い、域内における副業・兼業の枠組みの構築を目指すべく工夫すること。</w:t>
      </w:r>
    </w:p>
    <w:p w14:paraId="1302542E" w14:textId="77777777" w:rsidR="00EC72B0" w:rsidRPr="008E4FBA" w:rsidRDefault="00EC72B0" w:rsidP="00EC72B0">
      <w:pPr>
        <w:ind w:leftChars="300" w:left="850" w:hangingChars="100" w:hanging="220"/>
        <w:rPr>
          <w:rFonts w:ascii="ＭＳ 明朝" w:hAnsi="ＭＳ 明朝"/>
          <w:sz w:val="22"/>
          <w:szCs w:val="22"/>
        </w:rPr>
      </w:pPr>
    </w:p>
    <w:p w14:paraId="5B643151" w14:textId="77777777" w:rsidR="00EC72B0" w:rsidRPr="00EC72B0" w:rsidRDefault="00EC72B0" w:rsidP="00EC72B0">
      <w:pPr>
        <w:numPr>
          <w:ilvl w:val="0"/>
          <w:numId w:val="25"/>
        </w:numPr>
        <w:rPr>
          <w:szCs w:val="22"/>
        </w:rPr>
      </w:pPr>
      <w:r w:rsidRPr="00EC72B0">
        <w:rPr>
          <w:rFonts w:cs="Arial" w:hint="eastAsia"/>
          <w:noProof/>
          <w:szCs w:val="22"/>
        </w:rPr>
        <w:t>就職者への転居支援</w:t>
      </w:r>
    </w:p>
    <w:p w14:paraId="2DC4CAA4" w14:textId="77777777" w:rsidR="00EC72B0" w:rsidRPr="00EC72B0" w:rsidRDefault="00EC72B0" w:rsidP="00EC72B0">
      <w:pPr>
        <w:ind w:leftChars="414" w:left="869" w:firstLineChars="86" w:firstLine="189"/>
        <w:rPr>
          <w:rFonts w:ascii="ＭＳ 明朝" w:hAnsi="ＭＳ 明朝" w:cs="Arial"/>
          <w:noProof/>
          <w:sz w:val="22"/>
          <w:szCs w:val="22"/>
        </w:rPr>
      </w:pPr>
      <w:r w:rsidRPr="00EC72B0">
        <w:rPr>
          <w:rFonts w:ascii="ＭＳ 明朝" w:hAnsi="ＭＳ 明朝" w:cs="Arial" w:hint="eastAsia"/>
          <w:noProof/>
          <w:sz w:val="22"/>
          <w:szCs w:val="22"/>
        </w:rPr>
        <w:t xml:space="preserve">受託者は、支援事業者（３市町の水産関係の仲買・加工業者を除く。）に就職するために引越等を行う者に対して、転居支援を行うこと。また、就職後の動向等についてのフォローアップを行うこと。 </w:t>
      </w:r>
    </w:p>
    <w:p w14:paraId="719EC3BA" w14:textId="77777777" w:rsidR="00EC72B0" w:rsidRPr="00EC72B0" w:rsidRDefault="00EC72B0" w:rsidP="00EC72B0">
      <w:pPr>
        <w:ind w:leftChars="400" w:left="840" w:firstLineChars="100" w:firstLine="220"/>
        <w:rPr>
          <w:rFonts w:ascii="ＭＳ 明朝" w:hAnsi="ＭＳ 明朝" w:cs="Arial"/>
          <w:noProof/>
          <w:sz w:val="22"/>
          <w:szCs w:val="22"/>
        </w:rPr>
      </w:pPr>
      <w:r w:rsidRPr="00EC72B0">
        <w:rPr>
          <w:rFonts w:ascii="ＭＳ 明朝" w:hAnsi="ＭＳ 明朝" w:cs="Arial" w:hint="eastAsia"/>
          <w:noProof/>
          <w:sz w:val="22"/>
          <w:szCs w:val="22"/>
        </w:rPr>
        <w:t>なお、実際に支出された額を基本として、一人当たり最大３０万円を上限として転居支援を行うことを想定しているが、具体的な支援内容及び詳細な手続き等については、事業開始後の状況等に応じて、当機構と協議の上で決定すること。</w:t>
      </w:r>
    </w:p>
    <w:p w14:paraId="72C7A1B7" w14:textId="77777777" w:rsidR="00EC72B0" w:rsidRPr="00EC72B0" w:rsidRDefault="00EC72B0" w:rsidP="00EC72B0">
      <w:pPr>
        <w:ind w:leftChars="300" w:left="630" w:firstLineChars="100" w:firstLine="220"/>
        <w:rPr>
          <w:rFonts w:ascii="ＭＳ 明朝" w:hAnsi="ＭＳ 明朝" w:cs="Arial"/>
          <w:noProof/>
          <w:sz w:val="22"/>
          <w:szCs w:val="22"/>
        </w:rPr>
      </w:pPr>
    </w:p>
    <w:p w14:paraId="6F93E017" w14:textId="77777777" w:rsidR="00EC72B0" w:rsidRPr="00EC72B0" w:rsidRDefault="00EC72B0" w:rsidP="00EC72B0">
      <w:pPr>
        <w:numPr>
          <w:ilvl w:val="0"/>
          <w:numId w:val="25"/>
        </w:numPr>
        <w:rPr>
          <w:rFonts w:ascii="ＭＳ 明朝" w:hAnsi="ＭＳ 明朝"/>
          <w:sz w:val="22"/>
          <w:szCs w:val="22"/>
        </w:rPr>
      </w:pPr>
      <w:r w:rsidRPr="00EC72B0">
        <w:rPr>
          <w:rFonts w:ascii="ＭＳ 明朝" w:hAnsi="ＭＳ 明朝" w:hint="eastAsia"/>
          <w:sz w:val="22"/>
          <w:szCs w:val="22"/>
        </w:rPr>
        <w:t>持続的人材確保支援</w:t>
      </w:r>
    </w:p>
    <w:p w14:paraId="1708C0E1" w14:textId="77777777" w:rsidR="00EC72B0" w:rsidRPr="00EC72B0" w:rsidRDefault="00EC72B0" w:rsidP="00EC72B0">
      <w:pPr>
        <w:ind w:leftChars="400" w:left="840" w:firstLineChars="100" w:firstLine="220"/>
        <w:rPr>
          <w:rFonts w:ascii="ＭＳ 明朝" w:hAnsi="ＭＳ 明朝"/>
          <w:sz w:val="22"/>
          <w:szCs w:val="22"/>
        </w:rPr>
      </w:pPr>
      <w:r w:rsidRPr="00EC72B0">
        <w:rPr>
          <w:rFonts w:ascii="ＭＳ 明朝" w:hAnsi="ＭＳ 明朝" w:hint="eastAsia"/>
          <w:sz w:val="22"/>
          <w:szCs w:val="22"/>
        </w:rPr>
        <w:t>受託者は、第２期復興・創生期間後を見据え、支援事業者の持続的な人材確保（必要とする人材の募集・選考・採用・定着を自ら実践できる状態）を後押しするため、支援事業者による自発的な求人媒体活用を促進する取組や、支援事業者の採用力向上につながる取組を企画し、当機構と協議の上、実施すること。</w:t>
      </w:r>
    </w:p>
    <w:p w14:paraId="45DC2838" w14:textId="77777777" w:rsidR="00EC72B0" w:rsidRPr="00EC72B0" w:rsidRDefault="00EC72B0" w:rsidP="00EC72B0">
      <w:pPr>
        <w:ind w:leftChars="400" w:left="840" w:firstLineChars="100" w:firstLine="220"/>
        <w:rPr>
          <w:rFonts w:ascii="ＭＳ 明朝" w:hAnsi="ＭＳ 明朝"/>
          <w:sz w:val="22"/>
          <w:szCs w:val="22"/>
        </w:rPr>
      </w:pPr>
      <w:r w:rsidRPr="00EC72B0">
        <w:rPr>
          <w:rFonts w:ascii="ＭＳ 明朝" w:hAnsi="ＭＳ 明朝" w:hint="eastAsia"/>
          <w:sz w:val="22"/>
          <w:szCs w:val="22"/>
        </w:rPr>
        <w:t>上記について、足下の状況を定量的に把握し、分析を行った上で必要な取組を企画するものとし、試行的な取組結果などを踏まえ、次年度以降の制度化（中長期的な取組を含む）に向けた施策の提案、必要に応じて支援事業者への説明等も行うこと。</w:t>
      </w:r>
    </w:p>
    <w:p w14:paraId="29FFB3D4" w14:textId="77777777" w:rsidR="00EC72B0" w:rsidRPr="00EC72B0" w:rsidRDefault="00EC72B0" w:rsidP="00EC72B0">
      <w:pPr>
        <w:ind w:leftChars="400" w:left="840" w:firstLineChars="100" w:firstLine="220"/>
        <w:rPr>
          <w:rFonts w:ascii="ＭＳ 明朝" w:hAnsi="ＭＳ 明朝"/>
          <w:sz w:val="22"/>
          <w:szCs w:val="22"/>
        </w:rPr>
      </w:pPr>
      <w:r w:rsidRPr="00EC72B0">
        <w:rPr>
          <w:rFonts w:ascii="ＭＳ 明朝" w:hAnsi="ＭＳ 明朝" w:hint="eastAsia"/>
          <w:sz w:val="22"/>
          <w:szCs w:val="22"/>
        </w:rPr>
        <w:t>受託者は、就職者の定着を図るため、就職後一定期間は定着状況の調査（雇用形態、業種、在職期間、就職者アンケートなど ）を実施し、その結果を踏まえた各採用プロセスにおける離職防止・定着率向上のための施策を企画し、実施すること。</w:t>
      </w:r>
    </w:p>
    <w:p w14:paraId="51A28A6E" w14:textId="77777777" w:rsidR="00EC72B0" w:rsidRPr="00EC72B0" w:rsidRDefault="00EC72B0" w:rsidP="00EC72B0">
      <w:pPr>
        <w:ind w:leftChars="300" w:left="630" w:firstLineChars="100" w:firstLine="220"/>
        <w:rPr>
          <w:rFonts w:ascii="ＭＳ 明朝" w:hAnsi="ＭＳ 明朝"/>
          <w:sz w:val="22"/>
          <w:szCs w:val="22"/>
        </w:rPr>
      </w:pPr>
    </w:p>
    <w:p w14:paraId="63A58390" w14:textId="77777777" w:rsidR="00EC72B0" w:rsidRPr="00EC72B0" w:rsidRDefault="00EC72B0" w:rsidP="00EC72B0">
      <w:pPr>
        <w:rPr>
          <w:rFonts w:ascii="ＭＳ 明朝" w:hAnsi="ＭＳ 明朝" w:cs="Arial"/>
          <w:noProof/>
          <w:sz w:val="22"/>
          <w:szCs w:val="22"/>
        </w:rPr>
      </w:pPr>
      <w:r w:rsidRPr="00EC72B0">
        <w:rPr>
          <w:rFonts w:ascii="ＭＳ 明朝" w:hAnsi="ＭＳ 明朝" w:cs="Arial" w:hint="eastAsia"/>
          <w:noProof/>
          <w:sz w:val="22"/>
          <w:szCs w:val="22"/>
        </w:rPr>
        <w:t>（４）事業実施状況の報告</w:t>
      </w:r>
    </w:p>
    <w:p w14:paraId="5FB510D7" w14:textId="77777777" w:rsidR="00EC72B0" w:rsidRPr="00EC72B0" w:rsidRDefault="00EC72B0" w:rsidP="00EC72B0">
      <w:pPr>
        <w:ind w:leftChars="350" w:left="735" w:firstLineChars="100" w:firstLine="210"/>
        <w:rPr>
          <w:rFonts w:ascii="ＭＳ 明朝" w:hAnsi="ＭＳ 明朝"/>
          <w:szCs w:val="22"/>
        </w:rPr>
      </w:pPr>
      <w:r w:rsidRPr="00EC72B0">
        <w:rPr>
          <w:rFonts w:ascii="ＭＳ 明朝" w:hAnsi="ＭＳ 明朝" w:hint="eastAsia"/>
          <w:szCs w:val="22"/>
        </w:rPr>
        <w:t>受託者は、支援事業者への個別訪問や関係者との打合せ結果等について、速やかに当機構及び経済産業省に報告すること。</w:t>
      </w:r>
    </w:p>
    <w:p w14:paraId="4053E6AA" w14:textId="77777777" w:rsidR="00EC72B0" w:rsidRPr="00EC72B0" w:rsidRDefault="00EC72B0" w:rsidP="00EC72B0">
      <w:pPr>
        <w:ind w:leftChars="350" w:left="735" w:firstLineChars="100" w:firstLine="210"/>
        <w:rPr>
          <w:rFonts w:ascii="ＭＳ 明朝" w:hAnsi="ＭＳ 明朝"/>
          <w:szCs w:val="22"/>
        </w:rPr>
      </w:pPr>
      <w:r w:rsidRPr="00EC72B0">
        <w:rPr>
          <w:rFonts w:ascii="ＭＳ 明朝" w:hAnsi="ＭＳ 明朝" w:hint="eastAsia"/>
          <w:szCs w:val="22"/>
        </w:rPr>
        <w:t>また、当機構からの指示に従い定期的に事業の進捗状況と成果報告の確認を行ったうえで、当機構及び経済産業省に報告すること。</w:t>
      </w:r>
    </w:p>
    <w:p w14:paraId="6DC4EA70" w14:textId="77777777" w:rsidR="00EC72B0" w:rsidRPr="00EC72B0" w:rsidRDefault="00EC72B0" w:rsidP="00EC72B0">
      <w:pPr>
        <w:ind w:leftChars="350" w:left="735" w:firstLineChars="100" w:firstLine="210"/>
        <w:rPr>
          <w:rFonts w:ascii="ＭＳ 明朝" w:hAnsi="ＭＳ 明朝"/>
          <w:szCs w:val="22"/>
        </w:rPr>
      </w:pPr>
      <w:r w:rsidRPr="00EC72B0">
        <w:rPr>
          <w:rFonts w:ascii="ＭＳ 明朝" w:hAnsi="ＭＳ 明朝" w:hint="eastAsia"/>
          <w:szCs w:val="22"/>
        </w:rPr>
        <w:t>上記報告を踏まえ、当機構及び経済産業省から指示があった場合には、内容の修正や追加的に必要な調査・分析を行うこと。</w:t>
      </w:r>
    </w:p>
    <w:p w14:paraId="3662ACFF" w14:textId="77777777" w:rsidR="00EC72B0" w:rsidRPr="00EC72B0" w:rsidRDefault="00EC72B0" w:rsidP="00EC72B0">
      <w:pPr>
        <w:ind w:leftChars="200" w:left="420" w:firstLineChars="100" w:firstLine="220"/>
        <w:rPr>
          <w:rFonts w:ascii="ＭＳ 明朝" w:hAnsi="ＭＳ 明朝"/>
          <w:sz w:val="22"/>
          <w:szCs w:val="22"/>
        </w:rPr>
      </w:pPr>
    </w:p>
    <w:p w14:paraId="0293721B" w14:textId="77777777" w:rsidR="00EC72B0" w:rsidRPr="00EC72B0" w:rsidRDefault="00EC72B0" w:rsidP="00EC72B0">
      <w:pPr>
        <w:ind w:right="216"/>
        <w:rPr>
          <w:rFonts w:ascii="ＭＳ 明朝" w:hAnsi="ＭＳ 明朝" w:cs="Arial"/>
          <w:noProof/>
          <w:sz w:val="22"/>
          <w:szCs w:val="22"/>
        </w:rPr>
      </w:pPr>
      <w:r w:rsidRPr="00EC72B0">
        <w:rPr>
          <w:rFonts w:ascii="ＭＳ 明朝" w:hAnsi="ＭＳ 明朝" w:cs="Arial" w:hint="eastAsia"/>
          <w:noProof/>
          <w:sz w:val="22"/>
          <w:szCs w:val="22"/>
        </w:rPr>
        <w:t>（５）成果報告書の作成</w:t>
      </w:r>
    </w:p>
    <w:p w14:paraId="6D8D2383" w14:textId="77777777" w:rsidR="00EC72B0" w:rsidRPr="00EC72B0" w:rsidRDefault="00EC72B0" w:rsidP="00EC72B0">
      <w:pPr>
        <w:ind w:leftChars="300" w:left="630" w:right="216" w:firstLineChars="100" w:firstLine="220"/>
        <w:rPr>
          <w:rFonts w:ascii="ＭＳ 明朝" w:hAnsi="ＭＳ 明朝" w:cs="Arial"/>
          <w:noProof/>
          <w:sz w:val="22"/>
          <w:szCs w:val="22"/>
        </w:rPr>
      </w:pPr>
      <w:r w:rsidRPr="00EC72B0">
        <w:rPr>
          <w:rFonts w:ascii="ＭＳ 明朝" w:hAnsi="ＭＳ 明朝" w:hint="eastAsia"/>
          <w:sz w:val="22"/>
          <w:szCs w:val="22"/>
        </w:rPr>
        <w:t xml:space="preserve">当事業における実施状況・成果等について、成果報告書を作成すること。成果報告書の構成・内容等については、当機構と協議の上、決定するものとする。 </w:t>
      </w:r>
      <w:r w:rsidRPr="00EC72B0">
        <w:rPr>
          <w:rFonts w:ascii="ＭＳ 明朝" w:hAnsi="ＭＳ 明朝"/>
          <w:sz w:val="22"/>
          <w:szCs w:val="22"/>
        </w:rPr>
        <w:br/>
      </w:r>
      <w:r w:rsidRPr="00EC72B0">
        <w:rPr>
          <w:rFonts w:ascii="ＭＳ 明朝" w:hAnsi="ＭＳ 明朝" w:hint="eastAsia"/>
          <w:sz w:val="22"/>
          <w:szCs w:val="22"/>
        </w:rPr>
        <w:t xml:space="preserve">　また、当調査の効果検証を踏まえて、次年度以降の制度化に向けた施策の提案、必要に応じて支援事業者への説明等を行う。</w:t>
      </w:r>
    </w:p>
    <w:p w14:paraId="5A985127" w14:textId="77777777" w:rsidR="00EC72B0" w:rsidRPr="00EC72B0" w:rsidRDefault="00EC72B0" w:rsidP="00EC72B0">
      <w:pPr>
        <w:ind w:leftChars="200" w:left="420" w:firstLineChars="100" w:firstLine="220"/>
        <w:rPr>
          <w:rFonts w:ascii="ＭＳ 明朝" w:hAnsi="ＭＳ 明朝" w:cs="Arial"/>
          <w:noProof/>
          <w:sz w:val="22"/>
          <w:szCs w:val="22"/>
        </w:rPr>
      </w:pPr>
    </w:p>
    <w:p w14:paraId="206E199D" w14:textId="77777777" w:rsidR="00EC72B0" w:rsidRPr="00EC72B0" w:rsidRDefault="00EC72B0" w:rsidP="00EC72B0">
      <w:pPr>
        <w:ind w:left="440" w:hangingChars="200" w:hanging="440"/>
        <w:rPr>
          <w:rFonts w:ascii="ＭＳ 明朝" w:hAnsi="ＭＳ 明朝" w:cs="Arial"/>
          <w:noProof/>
          <w:sz w:val="22"/>
          <w:szCs w:val="22"/>
        </w:rPr>
      </w:pPr>
      <w:r w:rsidRPr="00EC72B0">
        <w:rPr>
          <w:rFonts w:ascii="ＭＳ 明朝" w:hAnsi="ＭＳ 明朝" w:cs="Arial" w:hint="eastAsia"/>
          <w:noProof/>
          <w:sz w:val="22"/>
          <w:szCs w:val="22"/>
        </w:rPr>
        <w:t>（６）事業内容の引継ぎ</w:t>
      </w:r>
    </w:p>
    <w:p w14:paraId="3AD96AB6" w14:textId="08B97214" w:rsidR="00EC72B0" w:rsidRPr="008E4FBA" w:rsidRDefault="00EC72B0" w:rsidP="00EC72B0">
      <w:pPr>
        <w:ind w:leftChars="300" w:left="630" w:firstLineChars="100" w:firstLine="220"/>
        <w:rPr>
          <w:rFonts w:ascii="ＭＳ 明朝" w:hAnsi="ＭＳ 明朝"/>
          <w:bCs/>
          <w:sz w:val="22"/>
          <w:szCs w:val="22"/>
        </w:rPr>
      </w:pPr>
      <w:r w:rsidRPr="008E4FBA">
        <w:rPr>
          <w:rFonts w:ascii="ＭＳ 明朝" w:hAnsi="ＭＳ 明朝" w:hint="eastAsia"/>
          <w:bCs/>
          <w:sz w:val="22"/>
          <w:szCs w:val="22"/>
        </w:rPr>
        <w:t>令和８年度に向け、受託者は、令和</w:t>
      </w:r>
      <w:r w:rsidRPr="008E4FBA">
        <w:rPr>
          <w:rFonts w:ascii="ＭＳ 明朝" w:hAnsi="ＭＳ 明朝"/>
          <w:bCs/>
          <w:sz w:val="22"/>
          <w:szCs w:val="22"/>
        </w:rPr>
        <w:t>7年度に実施した支援に関し</w:t>
      </w:r>
      <w:r w:rsidRPr="008E4FBA">
        <w:rPr>
          <w:rFonts w:ascii="ＭＳ 明朝" w:hAnsi="ＭＳ 明朝" w:hint="eastAsia"/>
          <w:bCs/>
          <w:sz w:val="22"/>
          <w:szCs w:val="22"/>
        </w:rPr>
        <w:t>、当機構および</w:t>
      </w:r>
      <w:r w:rsidR="008E4FBA" w:rsidRPr="008E4FBA">
        <w:rPr>
          <w:rFonts w:ascii="ＭＳ 明朝" w:hAnsi="ＭＳ 明朝" w:hint="eastAsia"/>
          <w:bCs/>
          <w:sz w:val="22"/>
          <w:szCs w:val="22"/>
        </w:rPr>
        <w:t>必要により</w:t>
      </w:r>
      <w:r w:rsidRPr="008E4FBA">
        <w:rPr>
          <w:rFonts w:ascii="ＭＳ 明朝" w:hAnsi="ＭＳ 明朝" w:hint="eastAsia"/>
          <w:bCs/>
          <w:sz w:val="22"/>
          <w:szCs w:val="22"/>
        </w:rPr>
        <w:t>次年度受託者への引継ぎを円滑に行うことができるように協力すること。</w:t>
      </w:r>
      <w:r w:rsidR="007A59E9">
        <w:rPr>
          <w:rFonts w:ascii="ＭＳ 明朝" w:hAnsi="ＭＳ 明朝" w:hint="eastAsia"/>
          <w:bCs/>
          <w:sz w:val="22"/>
        </w:rPr>
        <w:t>引き継ぐ情報やその方法については、当機構と調整すること。</w:t>
      </w:r>
    </w:p>
    <w:p w14:paraId="420C31CD" w14:textId="77777777" w:rsidR="006B2824" w:rsidRPr="00EC72B0" w:rsidRDefault="006B2824" w:rsidP="00290E31">
      <w:pPr>
        <w:rPr>
          <w:rFonts w:ascii="ＭＳ 明朝" w:hAnsi="ＭＳ 明朝"/>
          <w:sz w:val="22"/>
          <w:szCs w:val="22"/>
        </w:rPr>
      </w:pPr>
    </w:p>
    <w:p w14:paraId="3E75B13C" w14:textId="77777777" w:rsidR="00EC72B0" w:rsidRPr="00EC72B0" w:rsidRDefault="00EC72B0" w:rsidP="00EC72B0">
      <w:pPr>
        <w:rPr>
          <w:rFonts w:ascii="ＭＳ 明朝" w:hAnsi="ＭＳ 明朝"/>
          <w:sz w:val="22"/>
          <w:szCs w:val="22"/>
        </w:rPr>
      </w:pPr>
      <w:r w:rsidRPr="00EC72B0">
        <w:rPr>
          <w:rFonts w:ascii="ＭＳ 明朝" w:hAnsi="ＭＳ 明朝" w:hint="eastAsia"/>
          <w:sz w:val="22"/>
          <w:szCs w:val="22"/>
        </w:rPr>
        <w:t>４．事業実施における注意事項</w:t>
      </w:r>
    </w:p>
    <w:p w14:paraId="441D25FC" w14:textId="77777777" w:rsidR="00EC72B0" w:rsidRPr="008E4FBA" w:rsidRDefault="00EC72B0" w:rsidP="00EC72B0">
      <w:pPr>
        <w:ind w:left="283"/>
        <w:rPr>
          <w:rFonts w:ascii="ＭＳ 明朝" w:hAnsi="ＭＳ 明朝" w:cs="Arial"/>
          <w:noProof/>
          <w:sz w:val="22"/>
          <w:szCs w:val="22"/>
        </w:rPr>
      </w:pPr>
      <w:r w:rsidRPr="00EC72B0">
        <w:rPr>
          <w:rFonts w:ascii="ＭＳ 明朝" w:hAnsi="ＭＳ 明朝" w:cs="Arial" w:hint="eastAsia"/>
          <w:noProof/>
          <w:sz w:val="22"/>
          <w:szCs w:val="22"/>
        </w:rPr>
        <w:t>・事業実施に当たって</w:t>
      </w:r>
      <w:r w:rsidRPr="008E4FBA">
        <w:rPr>
          <w:rFonts w:ascii="ＭＳ 明朝" w:hAnsi="ＭＳ 明朝" w:cs="Arial" w:hint="eastAsia"/>
          <w:noProof/>
          <w:sz w:val="22"/>
          <w:szCs w:val="22"/>
        </w:rPr>
        <w:t>は、適宜、当機構と協議し進めること。</w:t>
      </w:r>
    </w:p>
    <w:p w14:paraId="2D47108F" w14:textId="77777777" w:rsidR="00EC72B0" w:rsidRPr="008E4FBA" w:rsidRDefault="00EC72B0" w:rsidP="00EC72B0">
      <w:pPr>
        <w:ind w:left="283"/>
        <w:rPr>
          <w:rFonts w:ascii="ＭＳ 明朝" w:hAnsi="ＭＳ 明朝" w:cs="Arial"/>
          <w:noProof/>
          <w:sz w:val="22"/>
          <w:szCs w:val="22"/>
        </w:rPr>
      </w:pPr>
      <w:r w:rsidRPr="008E4FBA">
        <w:rPr>
          <w:rFonts w:ascii="ＭＳ 明朝" w:hAnsi="ＭＳ 明朝" w:cs="Arial" w:hint="eastAsia"/>
          <w:noProof/>
          <w:sz w:val="22"/>
          <w:szCs w:val="22"/>
        </w:rPr>
        <w:t>・公募の際の企画提案書に基づき、当機構と協議し実施計画書を策定すること。</w:t>
      </w:r>
    </w:p>
    <w:p w14:paraId="1A5319E4" w14:textId="77777777" w:rsidR="00EC72B0" w:rsidRPr="008E4FBA" w:rsidRDefault="00EC72B0" w:rsidP="00EC72B0">
      <w:pPr>
        <w:ind w:left="283"/>
        <w:rPr>
          <w:rFonts w:ascii="ＭＳ 明朝" w:hAnsi="ＭＳ 明朝" w:cs="Arial"/>
          <w:noProof/>
          <w:sz w:val="22"/>
          <w:szCs w:val="22"/>
        </w:rPr>
      </w:pPr>
      <w:r w:rsidRPr="008E4FBA">
        <w:rPr>
          <w:rFonts w:ascii="ＭＳ 明朝" w:hAnsi="ＭＳ 明朝" w:hint="eastAsia"/>
          <w:sz w:val="22"/>
          <w:szCs w:val="22"/>
        </w:rPr>
        <w:t>・事業者に関わる情報の管理に当たっては、管理体制を含め適切な保護措置を講ずる</w:t>
      </w:r>
      <w:r w:rsidRPr="008E4FBA">
        <w:rPr>
          <w:rFonts w:ascii="ＭＳ 明朝" w:hAnsi="ＭＳ 明朝" w:cs="Arial" w:hint="eastAsia"/>
          <w:noProof/>
          <w:sz w:val="22"/>
          <w:szCs w:val="22"/>
        </w:rPr>
        <w:t>こと</w:t>
      </w:r>
      <w:r w:rsidRPr="008E4FBA">
        <w:rPr>
          <w:rFonts w:ascii="ＭＳ 明朝" w:hAnsi="ＭＳ 明朝" w:hint="eastAsia"/>
          <w:sz w:val="22"/>
          <w:szCs w:val="22"/>
        </w:rPr>
        <w:t>。</w:t>
      </w:r>
    </w:p>
    <w:p w14:paraId="0114EE70" w14:textId="77777777" w:rsidR="00EC72B0" w:rsidRPr="008E4FBA" w:rsidRDefault="00EC72B0" w:rsidP="00EC72B0">
      <w:pPr>
        <w:ind w:leftChars="134" w:left="503" w:hangingChars="101" w:hanging="222"/>
        <w:rPr>
          <w:rFonts w:ascii="ＭＳ 明朝" w:hAnsi="ＭＳ 明朝" w:cs="Arial"/>
          <w:noProof/>
          <w:sz w:val="22"/>
          <w:szCs w:val="22"/>
        </w:rPr>
      </w:pPr>
      <w:r w:rsidRPr="008E4FBA">
        <w:rPr>
          <w:rFonts w:ascii="ＭＳ 明朝" w:hAnsi="ＭＳ 明朝" w:cs="Arial" w:hint="eastAsia"/>
          <w:noProof/>
          <w:sz w:val="22"/>
          <w:szCs w:val="22"/>
        </w:rPr>
        <w:t>・本事業の実施中に問題、事故等が発生した場合は、直ちに当機構担当職員に連絡するとともに、受託者の責任において解決を図ること。</w:t>
      </w:r>
    </w:p>
    <w:p w14:paraId="1B0BF16B" w14:textId="77777777" w:rsidR="00EC72B0" w:rsidRPr="008E4FBA" w:rsidRDefault="00EC72B0" w:rsidP="00EC72B0">
      <w:pPr>
        <w:ind w:leftChars="134" w:left="503" w:hangingChars="101" w:hanging="222"/>
        <w:rPr>
          <w:rFonts w:ascii="ＭＳ 明朝" w:hAnsi="ＭＳ 明朝" w:cs="Arial"/>
          <w:noProof/>
          <w:sz w:val="22"/>
          <w:szCs w:val="22"/>
        </w:rPr>
      </w:pPr>
      <w:r w:rsidRPr="008E4FBA">
        <w:rPr>
          <w:rFonts w:ascii="ＭＳ 明朝" w:hAnsi="ＭＳ 明朝" w:cs="Arial" w:hint="eastAsia"/>
          <w:noProof/>
          <w:sz w:val="22"/>
          <w:szCs w:val="22"/>
        </w:rPr>
        <w:t>・その他、業務の遂行において実施内容等について変更があった場合や疑義が生じた場合は、当機構担当職員と協議し、その指示に従うこと。</w:t>
      </w:r>
    </w:p>
    <w:p w14:paraId="3439483A" w14:textId="77777777" w:rsidR="00EC72B0" w:rsidRPr="008E4FBA" w:rsidRDefault="00EC72B0" w:rsidP="00EC72B0">
      <w:pPr>
        <w:rPr>
          <w:rFonts w:ascii="ＭＳ 明朝" w:hAnsi="ＭＳ 明朝" w:cs="Arial"/>
          <w:noProof/>
          <w:sz w:val="22"/>
          <w:szCs w:val="22"/>
        </w:rPr>
      </w:pPr>
    </w:p>
    <w:p w14:paraId="14949A73" w14:textId="77777777" w:rsidR="00EC72B0" w:rsidRPr="008E4FBA" w:rsidRDefault="00EC72B0" w:rsidP="00EC72B0">
      <w:pPr>
        <w:rPr>
          <w:rFonts w:ascii="ＭＳ 明朝" w:hAnsi="ＭＳ 明朝" w:cs="Arial"/>
          <w:noProof/>
          <w:sz w:val="22"/>
          <w:szCs w:val="22"/>
        </w:rPr>
      </w:pPr>
      <w:r w:rsidRPr="008E4FBA">
        <w:rPr>
          <w:rFonts w:ascii="ＭＳ 明朝" w:hAnsi="ＭＳ 明朝" w:cs="Arial" w:hint="eastAsia"/>
          <w:noProof/>
          <w:sz w:val="22"/>
          <w:szCs w:val="22"/>
        </w:rPr>
        <w:t>５．情報セキュリティに関する事項</w:t>
      </w:r>
    </w:p>
    <w:p w14:paraId="23F5E08B" w14:textId="77777777" w:rsidR="00EC72B0" w:rsidRPr="008E4FBA" w:rsidRDefault="00EC72B0" w:rsidP="00EC72B0">
      <w:pPr>
        <w:ind w:leftChars="200" w:left="420"/>
        <w:rPr>
          <w:rFonts w:ascii="ＭＳ 明朝" w:hAnsi="ＭＳ 明朝" w:cs="Arial"/>
          <w:noProof/>
          <w:sz w:val="22"/>
          <w:szCs w:val="22"/>
        </w:rPr>
      </w:pPr>
      <w:r w:rsidRPr="008E4FBA">
        <w:rPr>
          <w:rFonts w:ascii="ＭＳ 明朝" w:hAnsi="ＭＳ 明朝" w:hint="eastAsia"/>
          <w:sz w:val="22"/>
          <w:szCs w:val="22"/>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2AB3FD84" w14:textId="77777777" w:rsidR="00EC72B0" w:rsidRPr="008E4FBA" w:rsidRDefault="00EC72B0" w:rsidP="00EC72B0">
      <w:pPr>
        <w:rPr>
          <w:rFonts w:ascii="ＭＳ 明朝" w:hAnsi="ＭＳ 明朝"/>
          <w:sz w:val="22"/>
          <w:szCs w:val="22"/>
        </w:rPr>
      </w:pPr>
    </w:p>
    <w:p w14:paraId="561177F2" w14:textId="77777777" w:rsidR="00EC72B0" w:rsidRPr="008E4FBA" w:rsidRDefault="00EC72B0" w:rsidP="00EC72B0">
      <w:pPr>
        <w:rPr>
          <w:rFonts w:ascii="ＭＳ 明朝" w:hAnsi="ＭＳ 明朝" w:cs="Arial"/>
          <w:noProof/>
          <w:sz w:val="22"/>
          <w:szCs w:val="22"/>
        </w:rPr>
      </w:pPr>
      <w:r w:rsidRPr="008E4FBA">
        <w:rPr>
          <w:rFonts w:ascii="ＭＳ 明朝" w:hAnsi="ＭＳ 明朝" w:cs="Arial" w:hint="eastAsia"/>
          <w:noProof/>
          <w:sz w:val="22"/>
          <w:szCs w:val="22"/>
        </w:rPr>
        <w:t>６．実施体制</w:t>
      </w:r>
    </w:p>
    <w:p w14:paraId="77336FF1" w14:textId="0AA5C411" w:rsidR="00EC72B0" w:rsidRPr="008E4FBA" w:rsidRDefault="00EC72B0" w:rsidP="00EC72B0">
      <w:pPr>
        <w:ind w:leftChars="200" w:left="420"/>
        <w:rPr>
          <w:rFonts w:ascii="ＭＳ 明朝" w:hAnsi="ＭＳ 明朝"/>
          <w:sz w:val="22"/>
          <w:szCs w:val="22"/>
        </w:rPr>
      </w:pPr>
      <w:r w:rsidRPr="008E4FBA">
        <w:rPr>
          <w:rFonts w:ascii="ＭＳ 明朝" w:hAnsi="ＭＳ 明朝" w:hint="eastAsia"/>
          <w:sz w:val="22"/>
          <w:szCs w:val="22"/>
        </w:rPr>
        <w:t>事業の</w:t>
      </w:r>
      <w:r w:rsidR="007A59E9">
        <w:rPr>
          <w:rFonts w:ascii="ＭＳ 明朝" w:hAnsi="ＭＳ 明朝" w:hint="eastAsia"/>
          <w:sz w:val="22"/>
          <w:szCs w:val="22"/>
        </w:rPr>
        <w:t>実施</w:t>
      </w:r>
      <w:r w:rsidRPr="008E4FBA">
        <w:rPr>
          <w:rFonts w:ascii="ＭＳ 明朝" w:hAnsi="ＭＳ 明朝" w:hint="eastAsia"/>
          <w:sz w:val="22"/>
          <w:szCs w:val="22"/>
        </w:rPr>
        <w:t>体制図を作成し、実施計画書に記載すること。また、事業の運営にあたっては、</w:t>
      </w:r>
      <w:r w:rsidR="007A59E9">
        <w:rPr>
          <w:rFonts w:ascii="ＭＳ 明朝" w:hAnsi="ＭＳ 明朝" w:hint="eastAsia"/>
          <w:sz w:val="22"/>
          <w:szCs w:val="22"/>
        </w:rPr>
        <w:t>実施計画書</w:t>
      </w:r>
      <w:r w:rsidRPr="008E4FBA">
        <w:rPr>
          <w:rFonts w:ascii="ＭＳ 明朝" w:hAnsi="ＭＳ 明朝" w:hint="eastAsia"/>
          <w:sz w:val="22"/>
          <w:szCs w:val="22"/>
        </w:rPr>
        <w:t>記載の</w:t>
      </w:r>
      <w:r w:rsidR="007A59E9">
        <w:rPr>
          <w:rFonts w:ascii="ＭＳ 明朝" w:hAnsi="ＭＳ 明朝" w:hint="eastAsia"/>
          <w:sz w:val="22"/>
          <w:szCs w:val="22"/>
        </w:rPr>
        <w:t>実施</w:t>
      </w:r>
      <w:r w:rsidRPr="008E4FBA">
        <w:rPr>
          <w:rFonts w:ascii="ＭＳ 明朝" w:hAnsi="ＭＳ 明朝" w:hint="eastAsia"/>
          <w:sz w:val="22"/>
          <w:szCs w:val="22"/>
        </w:rPr>
        <w:t>体制図及び別紙２の履行体制図のとおり実施すること。</w:t>
      </w:r>
    </w:p>
    <w:p w14:paraId="0B5A5DCD" w14:textId="77777777" w:rsidR="00EC72B0" w:rsidRPr="008E4FBA" w:rsidRDefault="00EC72B0" w:rsidP="00EC72B0">
      <w:pPr>
        <w:rPr>
          <w:rFonts w:ascii="ＭＳ 明朝" w:hAnsi="ＭＳ 明朝"/>
          <w:sz w:val="22"/>
          <w:szCs w:val="22"/>
        </w:rPr>
      </w:pPr>
    </w:p>
    <w:p w14:paraId="24CD2EA8" w14:textId="77777777" w:rsidR="00EC72B0" w:rsidRPr="008E4FBA" w:rsidRDefault="00EC72B0" w:rsidP="00EC72B0">
      <w:pPr>
        <w:rPr>
          <w:rFonts w:ascii="ＭＳ 明朝" w:hAnsi="ＭＳ 明朝"/>
          <w:sz w:val="22"/>
          <w:szCs w:val="22"/>
        </w:rPr>
      </w:pPr>
      <w:r w:rsidRPr="008E4FBA">
        <w:rPr>
          <w:rFonts w:ascii="ＭＳ 明朝" w:hAnsi="ＭＳ 明朝" w:hint="eastAsia"/>
          <w:sz w:val="22"/>
          <w:szCs w:val="22"/>
        </w:rPr>
        <w:t>７．スケジュールの策定</w:t>
      </w:r>
    </w:p>
    <w:p w14:paraId="6E83AACF" w14:textId="77777777" w:rsidR="00EC72B0" w:rsidRPr="008E4FBA" w:rsidRDefault="00EC72B0" w:rsidP="00EC72B0">
      <w:pPr>
        <w:ind w:firstLineChars="200" w:firstLine="440"/>
        <w:rPr>
          <w:rFonts w:ascii="ＭＳ 明朝" w:hAnsi="ＭＳ 明朝" w:cs="Arial"/>
          <w:noProof/>
          <w:sz w:val="22"/>
          <w:szCs w:val="22"/>
        </w:rPr>
      </w:pPr>
      <w:r w:rsidRPr="008E4FBA">
        <w:rPr>
          <w:rFonts w:ascii="ＭＳ 明朝" w:hAnsi="ＭＳ 明朝" w:cs="Arial" w:hint="eastAsia"/>
          <w:noProof/>
          <w:sz w:val="22"/>
          <w:szCs w:val="22"/>
        </w:rPr>
        <w:t>事業の実施予定時期を一覧できる年間スケジュールを作成し、実施計画書に記載すること。</w:t>
      </w:r>
    </w:p>
    <w:p w14:paraId="4C3CC7DA" w14:textId="77777777" w:rsidR="00EC72B0" w:rsidRPr="008E4FBA" w:rsidRDefault="00EC72B0" w:rsidP="00EC72B0">
      <w:pPr>
        <w:rPr>
          <w:rFonts w:ascii="ＭＳ 明朝" w:hAnsi="ＭＳ 明朝" w:cs="Arial"/>
          <w:noProof/>
          <w:sz w:val="22"/>
          <w:szCs w:val="22"/>
        </w:rPr>
      </w:pPr>
    </w:p>
    <w:p w14:paraId="52CBCB63" w14:textId="77777777" w:rsidR="00EC72B0" w:rsidRPr="008E4FBA" w:rsidRDefault="00EC72B0" w:rsidP="00EC72B0">
      <w:pPr>
        <w:rPr>
          <w:rFonts w:ascii="ＭＳ 明朝" w:hAnsi="ＭＳ 明朝" w:cs="Arial"/>
          <w:noProof/>
          <w:sz w:val="22"/>
          <w:szCs w:val="22"/>
        </w:rPr>
      </w:pPr>
      <w:r w:rsidRPr="008E4FBA">
        <w:rPr>
          <w:rFonts w:ascii="ＭＳ 明朝" w:hAnsi="ＭＳ 明朝" w:cs="Arial" w:hint="eastAsia"/>
          <w:noProof/>
          <w:sz w:val="22"/>
          <w:szCs w:val="22"/>
        </w:rPr>
        <w:t>８．支出計画</w:t>
      </w:r>
    </w:p>
    <w:p w14:paraId="6F4682F5" w14:textId="77777777" w:rsidR="00EC72B0" w:rsidRPr="008E4FBA" w:rsidRDefault="00EC72B0" w:rsidP="00EC72B0">
      <w:pPr>
        <w:rPr>
          <w:rFonts w:ascii="ＭＳ 明朝" w:hAnsi="ＭＳ 明朝" w:cs="Arial"/>
          <w:noProof/>
          <w:sz w:val="22"/>
          <w:szCs w:val="22"/>
        </w:rPr>
      </w:pPr>
      <w:r w:rsidRPr="008E4FBA">
        <w:rPr>
          <w:rFonts w:ascii="ＭＳ 明朝" w:hAnsi="ＭＳ 明朝" w:cs="Arial" w:hint="eastAsia"/>
          <w:noProof/>
          <w:sz w:val="22"/>
          <w:szCs w:val="22"/>
        </w:rPr>
        <w:t xml:space="preserve">　　事業の支出計画について各費目毎に作成し、実施計画書に記載すること。</w:t>
      </w:r>
    </w:p>
    <w:p w14:paraId="7F1AE3B7" w14:textId="77777777" w:rsidR="00EC72B0" w:rsidRPr="00EC72B0" w:rsidRDefault="00EC72B0" w:rsidP="00EC72B0">
      <w:pPr>
        <w:rPr>
          <w:rFonts w:ascii="ＭＳ 明朝" w:hAnsi="ＭＳ 明朝" w:cs="Arial"/>
          <w:noProof/>
          <w:sz w:val="22"/>
          <w:szCs w:val="22"/>
        </w:rPr>
      </w:pPr>
    </w:p>
    <w:p w14:paraId="459EE748" w14:textId="77777777" w:rsidR="00EC72B0" w:rsidRPr="00EC72B0" w:rsidRDefault="00EC72B0" w:rsidP="00EC72B0">
      <w:pPr>
        <w:rPr>
          <w:rFonts w:ascii="ＭＳ 明朝" w:hAnsi="ＭＳ 明朝"/>
          <w:sz w:val="22"/>
          <w:szCs w:val="22"/>
        </w:rPr>
      </w:pPr>
      <w:r w:rsidRPr="00EC72B0">
        <w:rPr>
          <w:rFonts w:ascii="ＭＳ 明朝" w:hAnsi="ＭＳ 明朝" w:cs="Arial" w:hint="eastAsia"/>
          <w:noProof/>
          <w:sz w:val="22"/>
          <w:szCs w:val="22"/>
        </w:rPr>
        <w:t>９．</w:t>
      </w:r>
      <w:r w:rsidRPr="00EC72B0">
        <w:rPr>
          <w:rFonts w:ascii="ＭＳ 明朝" w:hAnsi="ＭＳ 明朝" w:hint="eastAsia"/>
          <w:sz w:val="22"/>
          <w:szCs w:val="22"/>
        </w:rPr>
        <w:t>実施期間</w:t>
      </w:r>
    </w:p>
    <w:p w14:paraId="7C1B7C1C" w14:textId="77777777" w:rsidR="00EC72B0" w:rsidRPr="00EC72B0" w:rsidRDefault="00EC72B0" w:rsidP="00EC72B0">
      <w:pPr>
        <w:ind w:firstLineChars="200" w:firstLine="440"/>
        <w:rPr>
          <w:rFonts w:ascii="ＭＳ 明朝" w:hAnsi="ＭＳ 明朝"/>
          <w:sz w:val="22"/>
          <w:szCs w:val="22"/>
        </w:rPr>
      </w:pPr>
      <w:r w:rsidRPr="00EC72B0">
        <w:rPr>
          <w:rFonts w:ascii="ＭＳ 明朝" w:hAnsi="ＭＳ 明朝" w:hint="eastAsia"/>
          <w:sz w:val="22"/>
          <w:szCs w:val="22"/>
        </w:rPr>
        <w:t>委託契約締結日から令和８年３月３１日まで</w:t>
      </w:r>
    </w:p>
    <w:p w14:paraId="45753EE6" w14:textId="77777777" w:rsidR="00EC72B0" w:rsidRPr="00EC72B0" w:rsidRDefault="00EC72B0" w:rsidP="00EC72B0">
      <w:pPr>
        <w:ind w:firstLineChars="200" w:firstLine="440"/>
        <w:rPr>
          <w:rFonts w:ascii="ＭＳ 明朝" w:hAnsi="ＭＳ 明朝"/>
          <w:sz w:val="22"/>
          <w:szCs w:val="22"/>
        </w:rPr>
      </w:pPr>
      <w:r w:rsidRPr="00EC72B0">
        <w:rPr>
          <w:rFonts w:ascii="ＭＳ 明朝" w:hAnsi="ＭＳ 明朝" w:hint="eastAsia"/>
          <w:sz w:val="22"/>
          <w:szCs w:val="22"/>
        </w:rPr>
        <w:t>※契約締結日が４月１日以降となった場合は、４月１日を契約開始日とする。</w:t>
      </w:r>
    </w:p>
    <w:p w14:paraId="3DFAD9CB" w14:textId="77777777" w:rsidR="00EC72B0" w:rsidRPr="00EC72B0" w:rsidRDefault="00EC72B0" w:rsidP="00EC72B0">
      <w:pPr>
        <w:rPr>
          <w:rFonts w:ascii="ＭＳ 明朝" w:hAnsi="ＭＳ 明朝"/>
          <w:sz w:val="22"/>
          <w:szCs w:val="22"/>
        </w:rPr>
      </w:pPr>
    </w:p>
    <w:p w14:paraId="5B820B39" w14:textId="77777777" w:rsidR="00EC72B0" w:rsidRPr="00EC72B0" w:rsidRDefault="00EC72B0" w:rsidP="00EC72B0">
      <w:pPr>
        <w:rPr>
          <w:rFonts w:ascii="ＭＳ 明朝" w:hAnsi="ＭＳ 明朝"/>
          <w:sz w:val="22"/>
          <w:szCs w:val="22"/>
        </w:rPr>
      </w:pPr>
      <w:r w:rsidRPr="00EC72B0">
        <w:rPr>
          <w:rFonts w:ascii="ＭＳ 明朝" w:hAnsi="ＭＳ 明朝" w:hint="eastAsia"/>
          <w:sz w:val="22"/>
          <w:szCs w:val="22"/>
        </w:rPr>
        <w:t>１０．納入物</w:t>
      </w:r>
    </w:p>
    <w:p w14:paraId="26F578AD" w14:textId="77777777" w:rsidR="00EC72B0" w:rsidRPr="00EC72B0" w:rsidRDefault="00EC72B0" w:rsidP="00EC72B0">
      <w:pPr>
        <w:ind w:firstLineChars="200" w:firstLine="440"/>
        <w:rPr>
          <w:rFonts w:ascii="ＭＳ 明朝" w:hAnsi="ＭＳ 明朝"/>
          <w:sz w:val="22"/>
          <w:szCs w:val="22"/>
        </w:rPr>
      </w:pPr>
      <w:r w:rsidRPr="00EC72B0">
        <w:rPr>
          <w:rFonts w:ascii="ＭＳ 明朝" w:hAnsi="ＭＳ 明朝" w:hint="eastAsia"/>
          <w:sz w:val="22"/>
          <w:szCs w:val="22"/>
        </w:rPr>
        <w:t>成果報告書電子媒体（ＰＤＦ等） １式</w:t>
      </w:r>
    </w:p>
    <w:p w14:paraId="32235F10" w14:textId="77777777" w:rsidR="00EC72B0" w:rsidRPr="00EC72B0" w:rsidRDefault="00EC72B0" w:rsidP="00EC72B0">
      <w:pPr>
        <w:ind w:firstLineChars="200" w:firstLine="440"/>
        <w:rPr>
          <w:rFonts w:ascii="ＭＳ 明朝" w:hAnsi="ＭＳ 明朝"/>
          <w:sz w:val="22"/>
          <w:szCs w:val="22"/>
        </w:rPr>
      </w:pPr>
      <w:r w:rsidRPr="00EC72B0">
        <w:rPr>
          <w:rFonts w:ascii="ＭＳ 明朝" w:hAnsi="ＭＳ 明朝" w:hint="eastAsia"/>
          <w:sz w:val="22"/>
          <w:szCs w:val="22"/>
        </w:rPr>
        <w:t>なお、成果報告書は、ＰＤＦ形式以外にも、機械判読可能な形式のファイルも納入する。</w:t>
      </w:r>
    </w:p>
    <w:p w14:paraId="1202B6F7" w14:textId="77777777" w:rsidR="00EC72B0" w:rsidRPr="00EC72B0" w:rsidRDefault="00EC72B0" w:rsidP="00EC72B0">
      <w:pPr>
        <w:rPr>
          <w:rFonts w:ascii="ＭＳ 明朝" w:hAnsi="ＭＳ 明朝"/>
          <w:sz w:val="22"/>
          <w:szCs w:val="22"/>
        </w:rPr>
      </w:pPr>
    </w:p>
    <w:p w14:paraId="0D31E685" w14:textId="77777777" w:rsidR="00EC72B0" w:rsidRPr="00EC72B0" w:rsidRDefault="00EC72B0" w:rsidP="00EC72B0">
      <w:pPr>
        <w:rPr>
          <w:rFonts w:ascii="ＭＳ 明朝" w:hAnsi="ＭＳ 明朝"/>
          <w:sz w:val="22"/>
          <w:szCs w:val="22"/>
        </w:rPr>
      </w:pPr>
      <w:r w:rsidRPr="00EC72B0">
        <w:rPr>
          <w:rFonts w:ascii="ＭＳ 明朝" w:hAnsi="ＭＳ 明朝" w:hint="eastAsia"/>
          <w:sz w:val="22"/>
          <w:szCs w:val="22"/>
        </w:rPr>
        <w:t>１１．納入場所</w:t>
      </w:r>
    </w:p>
    <w:p w14:paraId="4E65260D" w14:textId="77777777" w:rsidR="00EC72B0" w:rsidRPr="00EC72B0" w:rsidRDefault="00EC72B0" w:rsidP="00EC72B0">
      <w:pPr>
        <w:ind w:firstLineChars="200" w:firstLine="440"/>
        <w:rPr>
          <w:rFonts w:ascii="ＭＳ 明朝" w:hAnsi="ＭＳ 明朝"/>
          <w:sz w:val="22"/>
          <w:szCs w:val="22"/>
        </w:rPr>
      </w:pPr>
      <w:bookmarkStart w:id="0" w:name="_Hlk124874060"/>
      <w:r w:rsidRPr="00EC72B0">
        <w:rPr>
          <w:rFonts w:ascii="ＭＳ 明朝" w:hAnsi="ＭＳ 明朝" w:hint="eastAsia"/>
          <w:sz w:val="22"/>
          <w:szCs w:val="22"/>
        </w:rPr>
        <w:t>公益社団法人福島相双復興推進機構</w:t>
      </w:r>
      <w:bookmarkEnd w:id="0"/>
      <w:r w:rsidRPr="00EC72B0">
        <w:rPr>
          <w:rFonts w:ascii="ＭＳ 明朝" w:hAnsi="ＭＳ 明朝" w:hint="eastAsia"/>
          <w:sz w:val="22"/>
          <w:szCs w:val="22"/>
        </w:rPr>
        <w:t xml:space="preserve">　事業者支援グループ　販路開拓・人材支援課</w:t>
      </w:r>
    </w:p>
    <w:p w14:paraId="41251185" w14:textId="77777777" w:rsidR="00AE6724" w:rsidRPr="008A4D74" w:rsidRDefault="00405827" w:rsidP="00290E31">
      <w:pPr>
        <w:rPr>
          <w:rFonts w:ascii="ＭＳ 明朝" w:hAnsi="ＭＳ 明朝"/>
          <w:sz w:val="22"/>
          <w:szCs w:val="22"/>
        </w:rPr>
      </w:pPr>
      <w:r w:rsidRPr="008A4D74">
        <w:rPr>
          <w:rFonts w:ascii="ＭＳ 明朝" w:hAnsi="ＭＳ 明朝" w:hint="eastAsia"/>
          <w:sz w:val="22"/>
          <w:szCs w:val="22"/>
        </w:rPr>
        <w:lastRenderedPageBreak/>
        <w:t>１２</w:t>
      </w:r>
      <w:r w:rsidR="00AE6724" w:rsidRPr="008A4D74">
        <w:rPr>
          <w:rFonts w:ascii="ＭＳ 明朝" w:hAnsi="ＭＳ 明朝" w:hint="eastAsia"/>
          <w:sz w:val="22"/>
          <w:szCs w:val="22"/>
        </w:rPr>
        <w:t>．その他</w:t>
      </w:r>
    </w:p>
    <w:p w14:paraId="461DEC3D" w14:textId="2FAB2A81" w:rsidR="00AE6724" w:rsidRPr="008A4D74" w:rsidRDefault="00AE6724" w:rsidP="008A4D74">
      <w:pPr>
        <w:ind w:left="660" w:hangingChars="300" w:hanging="660"/>
        <w:rPr>
          <w:rFonts w:ascii="ＭＳ 明朝" w:hAnsi="ＭＳ 明朝"/>
          <w:sz w:val="22"/>
          <w:szCs w:val="22"/>
        </w:rPr>
      </w:pPr>
      <w:r w:rsidRPr="008A4D74">
        <w:rPr>
          <w:rFonts w:ascii="ＭＳ 明朝" w:hAnsi="ＭＳ 明朝" w:hint="eastAsia"/>
          <w:sz w:val="22"/>
          <w:szCs w:val="22"/>
        </w:rPr>
        <w:t>（１）成果物の著作権は</w:t>
      </w:r>
      <w:bookmarkStart w:id="1" w:name="_Hlk124874259"/>
      <w:r w:rsidR="005E0A4D" w:rsidRPr="008A4D74">
        <w:rPr>
          <w:rFonts w:ascii="ＭＳ 明朝" w:hAnsi="ＭＳ 明朝" w:hint="eastAsia"/>
          <w:sz w:val="22"/>
          <w:szCs w:val="22"/>
        </w:rPr>
        <w:t>当機構</w:t>
      </w:r>
      <w:bookmarkEnd w:id="1"/>
      <w:r w:rsidRPr="008A4D74">
        <w:rPr>
          <w:rFonts w:ascii="ＭＳ 明朝" w:hAnsi="ＭＳ 明朝" w:hint="eastAsia"/>
          <w:sz w:val="22"/>
          <w:szCs w:val="22"/>
        </w:rPr>
        <w:t>に譲渡する</w:t>
      </w:r>
      <w:r w:rsidR="00231F32" w:rsidRPr="008A4D74">
        <w:rPr>
          <w:rFonts w:ascii="ＭＳ 明朝" w:hAnsi="ＭＳ 明朝" w:hint="eastAsia"/>
          <w:sz w:val="22"/>
          <w:szCs w:val="22"/>
        </w:rPr>
        <w:t>（既に所有又は管理していた知的財産権を受託者が納入物に使用した場合には、</w:t>
      </w:r>
      <w:r w:rsidR="005E0A4D" w:rsidRPr="008A4D74">
        <w:rPr>
          <w:rFonts w:ascii="ＭＳ 明朝" w:hAnsi="ＭＳ 明朝" w:hint="eastAsia"/>
          <w:sz w:val="22"/>
          <w:szCs w:val="22"/>
        </w:rPr>
        <w:t>当機構</w:t>
      </w:r>
      <w:r w:rsidR="00231F32" w:rsidRPr="008A4D74">
        <w:rPr>
          <w:rFonts w:ascii="ＭＳ 明朝" w:hAnsi="ＭＳ 明朝" w:hint="eastAsia"/>
          <w:sz w:val="22"/>
          <w:szCs w:val="22"/>
        </w:rPr>
        <w:t>は、当該知的財産権を、仕様書記載の「目的」のため、本契約終了後も期間の制限なく、また追加の対価を支払うことなしに自ら使用し、又は第三者に使用させることができる。）</w:t>
      </w:r>
      <w:r w:rsidRPr="008A4D74">
        <w:rPr>
          <w:rFonts w:ascii="ＭＳ 明朝" w:hAnsi="ＭＳ 明朝" w:hint="eastAsia"/>
          <w:sz w:val="22"/>
          <w:szCs w:val="22"/>
        </w:rPr>
        <w:t>。</w:t>
      </w:r>
    </w:p>
    <w:p w14:paraId="04FCC099" w14:textId="548A6204" w:rsidR="00AE6724" w:rsidRPr="008A4D74" w:rsidRDefault="00AE6724" w:rsidP="00290E31">
      <w:pPr>
        <w:rPr>
          <w:rFonts w:ascii="ＭＳ 明朝" w:hAnsi="ＭＳ 明朝"/>
          <w:sz w:val="22"/>
          <w:szCs w:val="22"/>
        </w:rPr>
      </w:pPr>
      <w:r w:rsidRPr="008A4D74">
        <w:rPr>
          <w:rFonts w:ascii="ＭＳ 明朝" w:hAnsi="ＭＳ 明朝" w:hint="eastAsia"/>
          <w:sz w:val="22"/>
          <w:szCs w:val="22"/>
        </w:rPr>
        <w:t>（２）氏名表示権については、</w:t>
      </w:r>
      <w:r w:rsidR="005E0A4D" w:rsidRPr="008A4D74">
        <w:rPr>
          <w:rFonts w:ascii="ＭＳ 明朝" w:hAnsi="ＭＳ 明朝" w:hint="eastAsia"/>
          <w:sz w:val="22"/>
          <w:szCs w:val="22"/>
        </w:rPr>
        <w:t>当機構</w:t>
      </w:r>
      <w:r w:rsidRPr="008A4D74">
        <w:rPr>
          <w:rFonts w:ascii="ＭＳ 明朝" w:hAnsi="ＭＳ 明朝" w:hint="eastAsia"/>
          <w:sz w:val="22"/>
          <w:szCs w:val="22"/>
        </w:rPr>
        <w:t>の指示に従う。</w:t>
      </w:r>
    </w:p>
    <w:p w14:paraId="6F75584A" w14:textId="5BDF1469" w:rsidR="00823E56" w:rsidRPr="008A4D74" w:rsidRDefault="00AE6724" w:rsidP="00290E31">
      <w:pPr>
        <w:ind w:left="660" w:hangingChars="300" w:hanging="660"/>
        <w:rPr>
          <w:rFonts w:ascii="ＭＳ 明朝" w:hAnsi="ＭＳ 明朝"/>
          <w:sz w:val="22"/>
          <w:szCs w:val="22"/>
        </w:rPr>
      </w:pPr>
      <w:r w:rsidRPr="008A4D74">
        <w:rPr>
          <w:rFonts w:ascii="ＭＳ 明朝" w:hAnsi="ＭＳ 明朝" w:hint="eastAsia"/>
          <w:sz w:val="22"/>
          <w:szCs w:val="22"/>
        </w:rPr>
        <w:t>（３）</w:t>
      </w:r>
      <w:r w:rsidR="005E0A4D" w:rsidRPr="008A4D74">
        <w:rPr>
          <w:rFonts w:ascii="ＭＳ 明朝" w:hAnsi="ＭＳ 明朝" w:hint="eastAsia"/>
          <w:sz w:val="22"/>
          <w:szCs w:val="22"/>
        </w:rPr>
        <w:t>当機構</w:t>
      </w:r>
      <w:r w:rsidRPr="008A4D74">
        <w:rPr>
          <w:rFonts w:ascii="ＭＳ 明朝" w:hAnsi="ＭＳ 明朝" w:hint="eastAsia"/>
          <w:sz w:val="22"/>
          <w:szCs w:val="22"/>
        </w:rPr>
        <w:t>が行う成果物の改変について、著作者人格権を行使しない。</w:t>
      </w:r>
    </w:p>
    <w:p w14:paraId="03C8FD42" w14:textId="77777777" w:rsidR="00270BE1" w:rsidRPr="008A4D74" w:rsidRDefault="00270BE1" w:rsidP="00333946">
      <w:pPr>
        <w:rPr>
          <w:rFonts w:ascii="ＭＳ 明朝" w:hAnsi="ＭＳ 明朝"/>
          <w:sz w:val="22"/>
          <w:szCs w:val="22"/>
        </w:rPr>
      </w:pPr>
    </w:p>
    <w:p w14:paraId="50A86F85" w14:textId="77777777" w:rsidR="00270BE1" w:rsidRPr="008A4D74" w:rsidRDefault="00270BE1" w:rsidP="00270BE1">
      <w:pPr>
        <w:pStyle w:val="af7"/>
        <w:jc w:val="both"/>
        <w:rPr>
          <w:sz w:val="22"/>
          <w:szCs w:val="22"/>
        </w:rPr>
      </w:pPr>
      <w:r w:rsidRPr="008A4D74">
        <w:rPr>
          <w:rFonts w:hint="eastAsia"/>
          <w:sz w:val="22"/>
          <w:szCs w:val="22"/>
        </w:rPr>
        <w:t>１３．情報管理体制等について</w:t>
      </w:r>
    </w:p>
    <w:p w14:paraId="68CB110A" w14:textId="77777777" w:rsidR="00270BE1" w:rsidRPr="008A4D74" w:rsidRDefault="00270BE1" w:rsidP="00270BE1">
      <w:pPr>
        <w:pStyle w:val="af7"/>
        <w:ind w:firstLineChars="100" w:firstLine="220"/>
        <w:jc w:val="both"/>
        <w:rPr>
          <w:sz w:val="22"/>
          <w:szCs w:val="22"/>
        </w:rPr>
      </w:pPr>
      <w:r w:rsidRPr="008A4D74">
        <w:rPr>
          <w:rFonts w:hint="eastAsia"/>
          <w:sz w:val="22"/>
          <w:szCs w:val="22"/>
        </w:rPr>
        <w:t>（１）情報管理体制</w:t>
      </w:r>
    </w:p>
    <w:p w14:paraId="515990A9" w14:textId="140B769F" w:rsidR="00270BE1" w:rsidRPr="008A4D74" w:rsidRDefault="00270BE1" w:rsidP="008A4D74">
      <w:pPr>
        <w:pStyle w:val="af7"/>
        <w:ind w:leftChars="400" w:left="1280" w:hangingChars="200" w:hanging="440"/>
        <w:jc w:val="both"/>
        <w:rPr>
          <w:sz w:val="22"/>
          <w:szCs w:val="22"/>
        </w:rPr>
      </w:pPr>
      <w:r w:rsidRPr="008A4D74">
        <w:rPr>
          <w:rFonts w:hint="eastAsia"/>
          <w:sz w:val="22"/>
          <w:szCs w:val="22"/>
        </w:rPr>
        <w:t>①　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057C3E">
        <w:rPr>
          <w:rFonts w:hint="eastAsia"/>
          <w:sz w:val="22"/>
          <w:szCs w:val="22"/>
        </w:rPr>
        <w:t>３</w:t>
      </w:r>
      <w:r w:rsidRPr="008A4D74">
        <w:rPr>
          <w:rFonts w:hint="eastAsia"/>
          <w:sz w:val="22"/>
          <w:szCs w:val="22"/>
        </w:rPr>
        <w:t>を契約前に提出し、</w:t>
      </w:r>
      <w:r w:rsidR="005E0A4D" w:rsidRPr="008A4D74">
        <w:rPr>
          <w:rFonts w:hint="eastAsia"/>
          <w:sz w:val="22"/>
          <w:szCs w:val="22"/>
        </w:rPr>
        <w:t>当機構</w:t>
      </w:r>
      <w:r w:rsidRPr="008A4D74">
        <w:rPr>
          <w:rFonts w:hint="eastAsia"/>
          <w:sz w:val="22"/>
          <w:szCs w:val="22"/>
        </w:rPr>
        <w:t>の同意を得ること（住所、生年月日については、必ずしも契約前に提出することを要しないが、その場合であっても</w:t>
      </w:r>
      <w:r w:rsidR="005E0A4D" w:rsidRPr="008A4D74">
        <w:rPr>
          <w:rFonts w:hint="eastAsia"/>
          <w:sz w:val="22"/>
          <w:szCs w:val="22"/>
        </w:rPr>
        <w:t>当機構</w:t>
      </w:r>
      <w:r w:rsidRPr="008A4D74">
        <w:rPr>
          <w:rFonts w:hint="eastAsia"/>
          <w:sz w:val="22"/>
          <w:szCs w:val="22"/>
        </w:rPr>
        <w:t>から求められた場合は速やかに提出すること。）。なお、情報取扱者名簿は、委託業務の遂行のため最低限必要な範囲で情報取扱者を掲載すること。</w:t>
      </w:r>
    </w:p>
    <w:p w14:paraId="740F900A" w14:textId="77777777" w:rsidR="00270BE1" w:rsidRPr="008A4D74" w:rsidRDefault="00270BE1" w:rsidP="008A4D74">
      <w:pPr>
        <w:pStyle w:val="af7"/>
        <w:ind w:firstLineChars="500" w:firstLine="1100"/>
        <w:jc w:val="both"/>
        <w:rPr>
          <w:sz w:val="22"/>
          <w:szCs w:val="22"/>
        </w:rPr>
      </w:pPr>
      <w:r w:rsidRPr="008A4D74">
        <w:rPr>
          <w:rFonts w:hint="eastAsia"/>
          <w:sz w:val="22"/>
          <w:szCs w:val="22"/>
        </w:rPr>
        <w:t>（確保すべき履行体制）</w:t>
      </w:r>
    </w:p>
    <w:p w14:paraId="1415B803" w14:textId="160DD955" w:rsidR="00270BE1" w:rsidRPr="008A4D74" w:rsidRDefault="00270BE1" w:rsidP="008A4D74">
      <w:pPr>
        <w:pStyle w:val="af7"/>
        <w:ind w:leftChars="600" w:left="1260"/>
        <w:jc w:val="both"/>
        <w:rPr>
          <w:sz w:val="22"/>
          <w:szCs w:val="22"/>
        </w:rPr>
      </w:pPr>
      <w:r w:rsidRPr="008A4D74">
        <w:rPr>
          <w:rFonts w:hint="eastAsia"/>
          <w:sz w:val="22"/>
          <w:szCs w:val="22"/>
        </w:rPr>
        <w:t>契約を履行する一環として契約相手方が収集、整理、作成等した一切の情報が、</w:t>
      </w:r>
      <w:r w:rsidR="005E0A4D" w:rsidRPr="008A4D74">
        <w:rPr>
          <w:rFonts w:hint="eastAsia"/>
          <w:sz w:val="22"/>
          <w:szCs w:val="22"/>
        </w:rPr>
        <w:t>当機構</w:t>
      </w:r>
      <w:r w:rsidRPr="008A4D74">
        <w:rPr>
          <w:rFonts w:hint="eastAsia"/>
          <w:sz w:val="22"/>
          <w:szCs w:val="22"/>
        </w:rPr>
        <w:t>が保護を要さないと確認するまでは、情報取扱者名簿に記載のある者以外に伝達又は漏えいされないことを保証する履行体制を有していること。</w:t>
      </w:r>
    </w:p>
    <w:p w14:paraId="2040FF9E" w14:textId="77777777" w:rsidR="007651CE" w:rsidRPr="008A4D74" w:rsidRDefault="007651CE" w:rsidP="00270BE1">
      <w:pPr>
        <w:pStyle w:val="af7"/>
        <w:ind w:leftChars="500" w:left="1050" w:firstLineChars="100" w:firstLine="220"/>
        <w:jc w:val="both"/>
        <w:rPr>
          <w:sz w:val="22"/>
          <w:szCs w:val="22"/>
        </w:rPr>
      </w:pPr>
    </w:p>
    <w:p w14:paraId="789B1089" w14:textId="2C57420F" w:rsidR="00270BE1" w:rsidRPr="008A4D74" w:rsidRDefault="00270BE1" w:rsidP="008A4D74">
      <w:pPr>
        <w:pStyle w:val="af7"/>
        <w:ind w:leftChars="400" w:left="1280" w:hangingChars="200" w:hanging="440"/>
        <w:jc w:val="both"/>
        <w:rPr>
          <w:sz w:val="22"/>
          <w:szCs w:val="22"/>
        </w:rPr>
      </w:pPr>
      <w:r w:rsidRPr="008A4D74">
        <w:rPr>
          <w:rFonts w:hint="eastAsia"/>
          <w:sz w:val="22"/>
          <w:szCs w:val="22"/>
        </w:rPr>
        <w:t>②　本事業で知り得た一切の情報について、情報取扱者以外の者に開示又は漏えいしてはならないものとする。ただし、</w:t>
      </w:r>
      <w:r w:rsidR="005E0A4D" w:rsidRPr="008A4D74">
        <w:rPr>
          <w:rFonts w:hint="eastAsia"/>
          <w:sz w:val="22"/>
          <w:szCs w:val="22"/>
        </w:rPr>
        <w:t>当機構</w:t>
      </w:r>
      <w:r w:rsidRPr="008A4D74">
        <w:rPr>
          <w:rFonts w:hint="eastAsia"/>
          <w:sz w:val="22"/>
          <w:szCs w:val="22"/>
        </w:rPr>
        <w:t>の承認を得た場合は、この限りではない。</w:t>
      </w:r>
    </w:p>
    <w:p w14:paraId="6FD64430" w14:textId="77777777" w:rsidR="007651CE" w:rsidRPr="008A4D74" w:rsidRDefault="007651CE" w:rsidP="00270BE1">
      <w:pPr>
        <w:pStyle w:val="af7"/>
        <w:ind w:leftChars="400" w:left="1060" w:hangingChars="100" w:hanging="220"/>
        <w:jc w:val="both"/>
        <w:rPr>
          <w:sz w:val="22"/>
          <w:szCs w:val="22"/>
        </w:rPr>
      </w:pPr>
    </w:p>
    <w:p w14:paraId="0A02DF59" w14:textId="2A8E0B6C" w:rsidR="00270BE1" w:rsidRPr="008A4D74" w:rsidRDefault="00270BE1" w:rsidP="008A4D74">
      <w:pPr>
        <w:pStyle w:val="af7"/>
        <w:ind w:leftChars="400" w:left="1280" w:hangingChars="200" w:hanging="440"/>
        <w:jc w:val="both"/>
        <w:rPr>
          <w:sz w:val="22"/>
          <w:szCs w:val="22"/>
        </w:rPr>
      </w:pPr>
      <w:r w:rsidRPr="008A4D74">
        <w:rPr>
          <w:rFonts w:hint="eastAsia"/>
          <w:sz w:val="22"/>
          <w:szCs w:val="22"/>
        </w:rPr>
        <w:t>③　①の情報セキュリティを確保するための体制を定めた書面又は情報取扱者名簿に変更がある場合は、予め</w:t>
      </w:r>
      <w:r w:rsidR="005E0A4D" w:rsidRPr="008A4D74">
        <w:rPr>
          <w:rFonts w:hint="eastAsia"/>
          <w:sz w:val="22"/>
          <w:szCs w:val="22"/>
        </w:rPr>
        <w:t>当機構</w:t>
      </w:r>
      <w:r w:rsidRPr="008A4D74">
        <w:rPr>
          <w:rFonts w:hint="eastAsia"/>
          <w:sz w:val="22"/>
          <w:szCs w:val="22"/>
        </w:rPr>
        <w:t>へ届出を行い、同意を得なければならない。</w:t>
      </w:r>
    </w:p>
    <w:p w14:paraId="2B3F2131" w14:textId="77777777" w:rsidR="00270BE1" w:rsidRPr="008A4D74" w:rsidRDefault="00270BE1" w:rsidP="00270BE1">
      <w:pPr>
        <w:pStyle w:val="af7"/>
        <w:ind w:firstLineChars="100" w:firstLine="220"/>
        <w:jc w:val="both"/>
        <w:rPr>
          <w:sz w:val="22"/>
          <w:szCs w:val="22"/>
        </w:rPr>
      </w:pPr>
      <w:r w:rsidRPr="008A4D74">
        <w:rPr>
          <w:rFonts w:hint="eastAsia"/>
          <w:sz w:val="22"/>
          <w:szCs w:val="22"/>
        </w:rPr>
        <w:t>（２）履行完了後の情報の取扱い</w:t>
      </w:r>
    </w:p>
    <w:p w14:paraId="2FE90FB2" w14:textId="3EF3E575" w:rsidR="00023EB5" w:rsidRPr="00B7333C" w:rsidRDefault="005E0A4D" w:rsidP="008A4D74">
      <w:pPr>
        <w:pStyle w:val="af7"/>
        <w:ind w:leftChars="400" w:left="840" w:firstLineChars="105" w:firstLine="231"/>
        <w:jc w:val="left"/>
      </w:pPr>
      <w:r w:rsidRPr="008A4D74">
        <w:rPr>
          <w:rFonts w:hint="eastAsia"/>
          <w:sz w:val="22"/>
          <w:szCs w:val="22"/>
        </w:rPr>
        <w:t>当機構</w:t>
      </w:r>
      <w:r w:rsidR="00270BE1" w:rsidRPr="008A4D74">
        <w:rPr>
          <w:rFonts w:hint="eastAsia"/>
          <w:sz w:val="22"/>
          <w:szCs w:val="22"/>
        </w:rPr>
        <w:t>から提供した資料又は</w:t>
      </w:r>
      <w:r w:rsidRPr="008A4D74">
        <w:rPr>
          <w:rFonts w:hint="eastAsia"/>
          <w:sz w:val="22"/>
          <w:szCs w:val="22"/>
        </w:rPr>
        <w:t>当機構</w:t>
      </w:r>
      <w:r w:rsidR="00270BE1" w:rsidRPr="008A4D74">
        <w:rPr>
          <w:rFonts w:hint="eastAsia"/>
          <w:sz w:val="22"/>
          <w:szCs w:val="22"/>
        </w:rPr>
        <w:t>が指定した資料の取扱い（返却・削除等）については、担当職員の指示に従うこと。業務日誌を始めとする経理処理に関する資料については適切に保管すること。</w:t>
      </w:r>
      <w:r w:rsidR="00823E56" w:rsidRPr="00B14AE6">
        <w:br w:type="page"/>
      </w:r>
      <w:r w:rsidR="00374317" w:rsidRPr="00B7333C">
        <w:rPr>
          <w:rFonts w:hint="eastAsia"/>
        </w:rPr>
        <w:lastRenderedPageBreak/>
        <w:t>（別記１）</w:t>
      </w:r>
    </w:p>
    <w:p w14:paraId="1B0BF0AA" w14:textId="77777777" w:rsidR="00374317" w:rsidRPr="00B7333C" w:rsidRDefault="00374317" w:rsidP="00023EB5">
      <w:pPr>
        <w:pStyle w:val="af7"/>
        <w:ind w:leftChars="300" w:left="630" w:firstLineChars="100" w:firstLine="210"/>
      </w:pPr>
    </w:p>
    <w:p w14:paraId="341C6ACC" w14:textId="77777777" w:rsidR="00023EB5" w:rsidRPr="00C81837" w:rsidRDefault="00023EB5" w:rsidP="00023EB5">
      <w:pPr>
        <w:jc w:val="center"/>
        <w:rPr>
          <w:rFonts w:ascii="ＭＳ 明朝" w:hAnsi="ＭＳ 明朝"/>
          <w:color w:val="000000"/>
          <w:szCs w:val="21"/>
        </w:rPr>
      </w:pPr>
      <w:r w:rsidRPr="00C81837">
        <w:rPr>
          <w:rFonts w:ascii="ＭＳ 明朝" w:hAnsi="ＭＳ 明朝" w:hint="eastAsia"/>
          <w:color w:val="000000"/>
          <w:szCs w:val="21"/>
        </w:rPr>
        <w:t>情報セキュリティに関する事項</w:t>
      </w:r>
    </w:p>
    <w:p w14:paraId="4139E110" w14:textId="77777777" w:rsidR="00C81837" w:rsidRPr="00C81837" w:rsidRDefault="00C81837" w:rsidP="00C81837">
      <w:pPr>
        <w:rPr>
          <w:rFonts w:ascii="ＭＳ 明朝" w:hAnsi="ＭＳ 明朝"/>
          <w:color w:val="000000"/>
          <w:szCs w:val="21"/>
        </w:rPr>
      </w:pPr>
    </w:p>
    <w:p w14:paraId="647BEB31" w14:textId="77777777" w:rsidR="00C81837" w:rsidRPr="00C81837" w:rsidRDefault="00C81837" w:rsidP="00C81837">
      <w:pPr>
        <w:rPr>
          <w:rFonts w:ascii="ＭＳ 明朝" w:hAnsi="ＭＳ 明朝"/>
          <w:color w:val="000000"/>
          <w:szCs w:val="21"/>
        </w:rPr>
      </w:pPr>
      <w:r w:rsidRPr="00C81837">
        <w:rPr>
          <w:rFonts w:ascii="ＭＳ 明朝" w:hAnsi="ＭＳ 明朝" w:hint="eastAsia"/>
          <w:color w:val="000000"/>
          <w:szCs w:val="21"/>
        </w:rPr>
        <w:t>以下の事項について遵守すること。</w:t>
      </w:r>
    </w:p>
    <w:p w14:paraId="00FAA27A" w14:textId="77777777" w:rsidR="00C81837" w:rsidRPr="00C81837" w:rsidRDefault="00C81837" w:rsidP="00C81837">
      <w:pPr>
        <w:rPr>
          <w:rFonts w:ascii="ＭＳ 明朝" w:hAnsi="ＭＳ 明朝"/>
          <w:color w:val="000000"/>
          <w:szCs w:val="21"/>
        </w:rPr>
      </w:pPr>
    </w:p>
    <w:p w14:paraId="2A37D679" w14:textId="454E3A41"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１</w:t>
      </w:r>
      <w:r w:rsidR="00C81837" w:rsidRPr="00C81837">
        <w:rPr>
          <w:rFonts w:ascii="ＭＳ 明朝" w:hAnsi="ＭＳ 明朝" w:hint="eastAsia"/>
          <w:color w:val="000000"/>
          <w:szCs w:val="21"/>
        </w:rPr>
        <w:t>)　受託者は、契約締結後速やかに、情報セキュリティを確保するための体制を定めたものを含み、以下</w:t>
      </w:r>
      <w:r>
        <w:rPr>
          <w:rFonts w:ascii="ＭＳ 明朝" w:hAnsi="ＭＳ 明朝" w:hint="eastAsia"/>
          <w:color w:val="000000"/>
          <w:szCs w:val="21"/>
        </w:rPr>
        <w:t>２</w:t>
      </w:r>
      <w:r w:rsidR="00C81837" w:rsidRPr="00C81837">
        <w:rPr>
          <w:rFonts w:ascii="ＭＳ 明朝" w:hAnsi="ＭＳ 明朝" w:hint="eastAsia"/>
          <w:color w:val="000000"/>
          <w:szCs w:val="21"/>
        </w:rPr>
        <w:t>)～</w:t>
      </w:r>
      <w:r>
        <w:rPr>
          <w:rFonts w:ascii="ＭＳ 明朝" w:hAnsi="ＭＳ 明朝" w:hint="eastAsia"/>
          <w:color w:val="000000"/>
          <w:szCs w:val="21"/>
        </w:rPr>
        <w:t>１８</w:t>
      </w:r>
      <w:r w:rsidR="00C81837" w:rsidRPr="00C81837">
        <w:rPr>
          <w:rFonts w:ascii="ＭＳ 明朝" w:hAnsi="ＭＳ 明朝" w:hint="eastAsia"/>
          <w:color w:val="000000"/>
          <w:szCs w:val="21"/>
        </w:rPr>
        <w:t>)に記載する事項の遵守の方法及び提出を求める情報、書類等（以下「情報セキュリティを確保するための体制等」という。）について、</w:t>
      </w:r>
      <w:r w:rsidR="00727A8A">
        <w:rPr>
          <w:rFonts w:ascii="ＭＳ 明朝" w:hAnsi="ＭＳ 明朝" w:hint="eastAsia"/>
          <w:color w:val="000000"/>
          <w:szCs w:val="21"/>
        </w:rPr>
        <w:t>当機構</w:t>
      </w:r>
      <w:r w:rsidR="00C81837" w:rsidRPr="00C81837">
        <w:rPr>
          <w:rFonts w:ascii="ＭＳ 明朝" w:hAnsi="ＭＳ 明朝" w:hint="eastAsia"/>
          <w:color w:val="000000"/>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w:t>
      </w:r>
      <w:bookmarkStart w:id="2" w:name="_GoBack"/>
      <w:bookmarkEnd w:id="2"/>
      <w:r w:rsidR="00C81837" w:rsidRPr="00C81837">
        <w:rPr>
          <w:rFonts w:ascii="ＭＳ 明朝" w:hAnsi="ＭＳ 明朝" w:hint="eastAsia"/>
          <w:color w:val="000000"/>
          <w:szCs w:val="21"/>
        </w:rPr>
        <w:t>報セキュリティを確保するための体制等及び対策に係る実施状況を紙媒体又は電子媒体により報告すること。加えて、これらに変更が生じる場合は、事前に担当職員へ案を提出し、同意を得ること。</w:t>
      </w:r>
    </w:p>
    <w:p w14:paraId="3B2BA39E" w14:textId="77777777" w:rsidR="00C81837" w:rsidRPr="00C81837" w:rsidRDefault="00C81837" w:rsidP="00C81837">
      <w:pPr>
        <w:ind w:leftChars="100" w:left="210" w:firstLineChars="100" w:firstLine="210"/>
        <w:rPr>
          <w:rFonts w:ascii="ＭＳ 明朝" w:hAnsi="ＭＳ 明朝"/>
          <w:color w:val="000000"/>
          <w:szCs w:val="21"/>
        </w:rPr>
      </w:pPr>
      <w:r w:rsidRPr="00C81837">
        <w:rPr>
          <w:rFonts w:ascii="ＭＳ 明朝" w:hAnsi="ＭＳ 明朝" w:hint="eastAsia"/>
          <w:color w:val="000000"/>
          <w:szCs w:val="21"/>
        </w:rPr>
        <w:t>なお、報告の内容について、担当職員と受託者が協議し不十分であると認めた場合、受託者は、速やかに担当職員と協議し対策を講ずること。</w:t>
      </w:r>
    </w:p>
    <w:p w14:paraId="1430CA91" w14:textId="77777777" w:rsidR="00C81837" w:rsidRPr="00C81837" w:rsidRDefault="00C81837" w:rsidP="00C81837">
      <w:pPr>
        <w:ind w:left="210" w:hangingChars="100" w:hanging="210"/>
        <w:rPr>
          <w:rFonts w:ascii="ＭＳ 明朝" w:hAnsi="ＭＳ 明朝"/>
          <w:color w:val="000000"/>
          <w:szCs w:val="21"/>
        </w:rPr>
      </w:pPr>
    </w:p>
    <w:p w14:paraId="2ED7D686" w14:textId="77777777"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２</w:t>
      </w:r>
      <w:r w:rsidR="00C81837" w:rsidRPr="00C81837">
        <w:rPr>
          <w:rFonts w:ascii="ＭＳ 明朝" w:hAnsi="ＭＳ 明朝" w:hint="eastAsia"/>
          <w:color w:val="000000"/>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294D8ED9" w14:textId="77777777" w:rsidR="00C81837" w:rsidRPr="00C81837" w:rsidRDefault="00C81837" w:rsidP="00C81837">
      <w:pPr>
        <w:ind w:left="210" w:hangingChars="100" w:hanging="210"/>
        <w:rPr>
          <w:rFonts w:ascii="ＭＳ 明朝" w:hAnsi="ＭＳ 明朝"/>
          <w:color w:val="000000"/>
          <w:szCs w:val="21"/>
        </w:rPr>
      </w:pPr>
    </w:p>
    <w:p w14:paraId="1F6DEF34" w14:textId="651DAB8C"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３</w:t>
      </w:r>
      <w:r w:rsidR="00C81837" w:rsidRPr="00C81837">
        <w:rPr>
          <w:rFonts w:ascii="ＭＳ 明朝" w:hAnsi="ＭＳ 明朝" w:hint="eastAsia"/>
          <w:color w:val="000000"/>
          <w:szCs w:val="21"/>
        </w:rPr>
        <w:t>)　受託者は、本業務遂行中に得た本業務に関する情報（紙媒体及び電子媒体であってこれらの複製を含む。）の取扱いには十分注意を払い、当</w:t>
      </w:r>
      <w:r w:rsidR="002D7E3E">
        <w:rPr>
          <w:rFonts w:ascii="ＭＳ 明朝" w:hAnsi="ＭＳ 明朝" w:hint="eastAsia"/>
          <w:color w:val="000000"/>
          <w:szCs w:val="21"/>
        </w:rPr>
        <w:t>機構</w:t>
      </w:r>
      <w:r w:rsidR="00C81837" w:rsidRPr="00C81837">
        <w:rPr>
          <w:rFonts w:ascii="ＭＳ 明朝" w:hAnsi="ＭＳ 明朝" w:hint="eastAsia"/>
          <w:color w:val="000000"/>
          <w:szCs w:val="21"/>
        </w:rPr>
        <w:t>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77E6599" w14:textId="77777777" w:rsidR="00C81837" w:rsidRPr="00C81837" w:rsidRDefault="00C81837" w:rsidP="00C81837">
      <w:pPr>
        <w:ind w:left="210" w:hangingChars="100" w:hanging="210"/>
        <w:rPr>
          <w:rFonts w:ascii="ＭＳ 明朝" w:hAnsi="ＭＳ 明朝"/>
          <w:color w:val="000000"/>
          <w:szCs w:val="21"/>
        </w:rPr>
      </w:pPr>
    </w:p>
    <w:p w14:paraId="270C71E7" w14:textId="3E4B1531"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４</w:t>
      </w:r>
      <w:r w:rsidR="00C81837" w:rsidRPr="00C81837">
        <w:rPr>
          <w:rFonts w:ascii="ＭＳ 明朝" w:hAnsi="ＭＳ 明朝" w:hint="eastAsia"/>
          <w:color w:val="000000"/>
          <w:szCs w:val="21"/>
        </w:rPr>
        <w:t>)　受託者は、本業務遂行中に得た本業務に関する情報（紙媒体及び電子媒体）について、担当職員の許可なく当</w:t>
      </w:r>
      <w:r w:rsidR="002D7E3E">
        <w:rPr>
          <w:rFonts w:ascii="ＭＳ 明朝" w:hAnsi="ＭＳ 明朝" w:hint="eastAsia"/>
          <w:color w:val="000000"/>
          <w:szCs w:val="21"/>
        </w:rPr>
        <w:t>機構</w:t>
      </w:r>
      <w:r w:rsidR="00C81837" w:rsidRPr="00C81837">
        <w:rPr>
          <w:rFonts w:ascii="ＭＳ 明朝" w:hAnsi="ＭＳ 明朝" w:hint="eastAsia"/>
          <w:color w:val="000000"/>
          <w:szCs w:val="21"/>
        </w:rPr>
        <w:t>外で複製してはならない。また、作業終了後には、複製した情報が電子計算機等から消去されていることを担当職員が確認できる方法で証明すること。</w:t>
      </w:r>
    </w:p>
    <w:p w14:paraId="237A8429" w14:textId="77777777" w:rsidR="00C81837" w:rsidRPr="00C81837" w:rsidRDefault="00C81837" w:rsidP="00C81837">
      <w:pPr>
        <w:ind w:left="210" w:hangingChars="100" w:hanging="210"/>
        <w:rPr>
          <w:rFonts w:ascii="ＭＳ 明朝" w:hAnsi="ＭＳ 明朝"/>
          <w:color w:val="000000"/>
          <w:szCs w:val="21"/>
        </w:rPr>
      </w:pPr>
    </w:p>
    <w:p w14:paraId="2E2CD92F" w14:textId="77777777"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５</w:t>
      </w:r>
      <w:r w:rsidR="00C81837" w:rsidRPr="00C81837">
        <w:rPr>
          <w:rFonts w:ascii="ＭＳ 明朝" w:hAnsi="ＭＳ 明朝" w:hint="eastAsia"/>
          <w:color w:val="000000"/>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0994B413" w14:textId="77777777" w:rsidR="00C81837" w:rsidRPr="00C81837" w:rsidRDefault="00C81837" w:rsidP="00C81837">
      <w:pPr>
        <w:ind w:left="210" w:hangingChars="100" w:hanging="210"/>
        <w:rPr>
          <w:rFonts w:ascii="ＭＳ 明朝" w:hAnsi="ＭＳ 明朝"/>
          <w:color w:val="000000"/>
          <w:szCs w:val="21"/>
        </w:rPr>
      </w:pPr>
    </w:p>
    <w:p w14:paraId="28CCE1C5" w14:textId="6178D1E4"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６</w:t>
      </w:r>
      <w:r w:rsidR="00C81837" w:rsidRPr="00C81837">
        <w:rPr>
          <w:rFonts w:ascii="ＭＳ 明朝" w:hAnsi="ＭＳ 明朝" w:hint="eastAsia"/>
          <w:color w:val="000000"/>
          <w:szCs w:val="21"/>
        </w:rPr>
        <w:t>)　受託者は、契約期間中及び契約終了後においても、本業務に関して知り得た当</w:t>
      </w:r>
      <w:r w:rsidR="002D7E3E">
        <w:rPr>
          <w:rFonts w:ascii="ＭＳ 明朝" w:hAnsi="ＭＳ 明朝" w:hint="eastAsia"/>
          <w:color w:val="000000"/>
          <w:szCs w:val="21"/>
        </w:rPr>
        <w:t>機構</w:t>
      </w:r>
      <w:r w:rsidR="00C81837" w:rsidRPr="00C81837">
        <w:rPr>
          <w:rFonts w:ascii="ＭＳ 明朝" w:hAnsi="ＭＳ 明朝" w:hint="eastAsia"/>
          <w:color w:val="000000"/>
          <w:szCs w:val="21"/>
        </w:rPr>
        <w:t>の業務上の内容について、他に漏らし又は他の目的に利用してはならない。</w:t>
      </w:r>
    </w:p>
    <w:p w14:paraId="56FE0421" w14:textId="7318F08A" w:rsidR="00C81837" w:rsidRPr="00C81837" w:rsidRDefault="00C81837" w:rsidP="00C81837">
      <w:pPr>
        <w:ind w:leftChars="104" w:left="218" w:firstLineChars="94" w:firstLine="197"/>
        <w:rPr>
          <w:rFonts w:ascii="ＭＳ 明朝" w:hAnsi="ＭＳ 明朝"/>
          <w:color w:val="000000"/>
          <w:szCs w:val="21"/>
        </w:rPr>
      </w:pPr>
      <w:r w:rsidRPr="00C81837">
        <w:rPr>
          <w:rFonts w:ascii="ＭＳ 明朝" w:hAnsi="ＭＳ 明朝" w:hint="eastAsia"/>
          <w:color w:val="000000"/>
          <w:szCs w:val="21"/>
        </w:rPr>
        <w:t>なお、当</w:t>
      </w:r>
      <w:r w:rsidR="002D7E3E">
        <w:rPr>
          <w:rFonts w:ascii="ＭＳ 明朝" w:hAnsi="ＭＳ 明朝" w:hint="eastAsia"/>
          <w:color w:val="000000"/>
          <w:szCs w:val="21"/>
        </w:rPr>
        <w:t>機構</w:t>
      </w:r>
      <w:r w:rsidRPr="00C81837">
        <w:rPr>
          <w:rFonts w:ascii="ＭＳ 明朝" w:hAnsi="ＭＳ 明朝" w:hint="eastAsia"/>
          <w:color w:val="000000"/>
          <w:szCs w:val="21"/>
        </w:rPr>
        <w:t>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9F13D5A" w14:textId="77777777" w:rsidR="00C81837" w:rsidRPr="002D7E3E" w:rsidRDefault="00C81837" w:rsidP="00C81837">
      <w:pPr>
        <w:ind w:left="210" w:hangingChars="100" w:hanging="210"/>
        <w:rPr>
          <w:rFonts w:ascii="ＭＳ 明朝" w:hAnsi="ＭＳ 明朝"/>
          <w:color w:val="000000"/>
          <w:szCs w:val="21"/>
        </w:rPr>
      </w:pPr>
    </w:p>
    <w:p w14:paraId="66CB9DF4" w14:textId="77777777"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７</w:t>
      </w:r>
      <w:r w:rsidR="00C81837" w:rsidRPr="00C81837">
        <w:rPr>
          <w:rFonts w:ascii="ＭＳ 明朝" w:hAnsi="ＭＳ 明朝" w:hint="eastAsia"/>
          <w:color w:val="000000"/>
          <w:szCs w:val="21"/>
        </w:rPr>
        <w:t>)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2C7787F0" w14:textId="77777777" w:rsidR="00C81837" w:rsidRPr="00C81837" w:rsidRDefault="00C81837" w:rsidP="00C81837">
      <w:pPr>
        <w:ind w:left="210" w:hangingChars="100" w:hanging="210"/>
        <w:rPr>
          <w:rFonts w:ascii="ＭＳ 明朝" w:hAnsi="ＭＳ 明朝"/>
          <w:color w:val="000000"/>
          <w:szCs w:val="21"/>
        </w:rPr>
      </w:pPr>
    </w:p>
    <w:p w14:paraId="00A6C40E" w14:textId="633631B6"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８</w:t>
      </w:r>
      <w:r w:rsidR="00C81837" w:rsidRPr="00C81837">
        <w:rPr>
          <w:rFonts w:ascii="ＭＳ 明朝" w:hAnsi="ＭＳ 明朝" w:hint="eastAsia"/>
          <w:color w:val="000000"/>
          <w:szCs w:val="21"/>
        </w:rPr>
        <w:t>)　受託者は、</w:t>
      </w:r>
      <w:r w:rsidR="00CA7B10">
        <w:rPr>
          <w:rFonts w:ascii="ＭＳ 明朝" w:hAnsi="ＭＳ 明朝" w:hint="eastAsia"/>
          <w:color w:val="000000"/>
          <w:szCs w:val="21"/>
        </w:rPr>
        <w:t>当</w:t>
      </w:r>
      <w:r w:rsidR="002D7E3E">
        <w:rPr>
          <w:rFonts w:ascii="ＭＳ 明朝" w:hAnsi="ＭＳ 明朝" w:hint="eastAsia"/>
          <w:color w:val="000000"/>
          <w:szCs w:val="21"/>
        </w:rPr>
        <w:t>機構</w:t>
      </w:r>
      <w:r w:rsidR="00CA7B10">
        <w:rPr>
          <w:rFonts w:ascii="ＭＳ 明朝" w:hAnsi="ＭＳ 明朝" w:hint="eastAsia"/>
          <w:color w:val="000000"/>
          <w:szCs w:val="21"/>
        </w:rPr>
        <w:t>の「情報セキュリティ管理ルール（管理者編）」</w:t>
      </w:r>
      <w:r w:rsidR="00C81837" w:rsidRPr="00C81837">
        <w:rPr>
          <w:rFonts w:ascii="ＭＳ 明朝" w:hAnsi="ＭＳ 明朝" w:hint="eastAsia"/>
          <w:color w:val="000000"/>
          <w:szCs w:val="21"/>
        </w:rPr>
        <w:t>及び「</w:t>
      </w:r>
      <w:r w:rsidR="00CA7B10">
        <w:rPr>
          <w:rFonts w:ascii="ＭＳ 明朝" w:hAnsi="ＭＳ 明朝" w:hint="eastAsia"/>
          <w:color w:val="000000"/>
          <w:szCs w:val="21"/>
        </w:rPr>
        <w:t>情報セキュリティ管理ルール（利用者編）</w:t>
      </w:r>
      <w:r w:rsidR="00C81837" w:rsidRPr="00C81837">
        <w:rPr>
          <w:rFonts w:ascii="ＭＳ 明朝" w:hAnsi="ＭＳ 明朝" w:hint="eastAsia"/>
          <w:color w:val="000000"/>
          <w:szCs w:val="21"/>
        </w:rPr>
        <w:t>」(以下「規程</w:t>
      </w:r>
      <w:r w:rsidR="00073FDF">
        <w:rPr>
          <w:rFonts w:ascii="ＭＳ 明朝" w:hAnsi="ＭＳ 明朝" w:hint="eastAsia"/>
          <w:color w:val="000000"/>
          <w:szCs w:val="21"/>
        </w:rPr>
        <w:t>関連文書</w:t>
      </w:r>
      <w:r w:rsidR="008E4FBA">
        <w:rPr>
          <w:rFonts w:ascii="ＭＳ 明朝" w:hAnsi="ＭＳ 明朝" w:hint="eastAsia"/>
          <w:color w:val="000000"/>
          <w:szCs w:val="21"/>
        </w:rPr>
        <w:t>等」と総称する</w:t>
      </w:r>
      <w:r w:rsidR="00C81837" w:rsidRPr="00C81837">
        <w:rPr>
          <w:rFonts w:ascii="ＭＳ 明朝" w:hAnsi="ＭＳ 明朝" w:hint="eastAsia"/>
          <w:color w:val="000000"/>
          <w:szCs w:val="21"/>
        </w:rPr>
        <w:t>)を遵守すること。また、契約締結時に規程等が改正されている場合は、改正後の規程等を遵守すること。</w:t>
      </w:r>
    </w:p>
    <w:p w14:paraId="18BBF39A" w14:textId="77777777" w:rsidR="00C81837" w:rsidRPr="00C81837" w:rsidRDefault="00C81837" w:rsidP="00C81837">
      <w:pPr>
        <w:ind w:left="210" w:hangingChars="100" w:hanging="210"/>
        <w:rPr>
          <w:rFonts w:ascii="ＭＳ 明朝" w:hAnsi="ＭＳ 明朝"/>
          <w:color w:val="000000"/>
          <w:szCs w:val="21"/>
        </w:rPr>
      </w:pPr>
    </w:p>
    <w:p w14:paraId="7D7D1C5B" w14:textId="673F59ED"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９</w:t>
      </w:r>
      <w:r w:rsidR="00C81837" w:rsidRPr="00C81837">
        <w:rPr>
          <w:rFonts w:ascii="ＭＳ 明朝" w:hAnsi="ＭＳ 明朝" w:hint="eastAsia"/>
          <w:color w:val="000000"/>
          <w:szCs w:val="21"/>
        </w:rPr>
        <w:t>)　受託者は、当</w:t>
      </w:r>
      <w:r w:rsidR="002D7E3E">
        <w:rPr>
          <w:rFonts w:ascii="ＭＳ 明朝" w:hAnsi="ＭＳ 明朝" w:hint="eastAsia"/>
          <w:color w:val="000000"/>
          <w:szCs w:val="21"/>
        </w:rPr>
        <w:t>機構</w:t>
      </w:r>
      <w:r w:rsidR="00CA7B10">
        <w:rPr>
          <w:rFonts w:ascii="ＭＳ 明朝" w:hAnsi="ＭＳ 明朝" w:hint="eastAsia"/>
          <w:color w:val="000000"/>
          <w:szCs w:val="21"/>
        </w:rPr>
        <w:t>等</w:t>
      </w:r>
      <w:r w:rsidR="00C81837" w:rsidRPr="00C81837">
        <w:rPr>
          <w:rFonts w:ascii="ＭＳ 明朝" w:hAnsi="ＭＳ 明朝" w:hint="eastAsia"/>
          <w:color w:val="000000"/>
          <w:szCs w:val="21"/>
        </w:rPr>
        <w:t>が必要に応じて実施する情報セキュリティ監査、マネジメント監査又はペネトレーションテストを受け入れるとともに、指摘事項への対応を行うこと。</w:t>
      </w:r>
    </w:p>
    <w:p w14:paraId="43B5CA5A" w14:textId="77777777" w:rsidR="00C81837" w:rsidRPr="002D7E3E" w:rsidRDefault="00C81837" w:rsidP="00C81837">
      <w:pPr>
        <w:ind w:left="210" w:hangingChars="100" w:hanging="210"/>
        <w:rPr>
          <w:rFonts w:ascii="ＭＳ 明朝" w:hAnsi="ＭＳ 明朝"/>
          <w:color w:val="000000"/>
          <w:szCs w:val="21"/>
        </w:rPr>
      </w:pPr>
    </w:p>
    <w:p w14:paraId="3020C785" w14:textId="77777777"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１０</w:t>
      </w:r>
      <w:r w:rsidR="00C81837" w:rsidRPr="00C81837">
        <w:rPr>
          <w:rFonts w:ascii="ＭＳ 明朝" w:hAnsi="ＭＳ 明朝" w:hint="eastAsia"/>
          <w:color w:val="000000"/>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4931793" w14:textId="77777777" w:rsidR="00C81837" w:rsidRPr="00C81837" w:rsidRDefault="00C81837" w:rsidP="00C81837">
      <w:pPr>
        <w:ind w:left="210" w:hangingChars="100" w:hanging="210"/>
        <w:rPr>
          <w:rFonts w:ascii="ＭＳ 明朝" w:hAnsi="ＭＳ 明朝"/>
          <w:color w:val="000000"/>
          <w:szCs w:val="21"/>
        </w:rPr>
      </w:pPr>
    </w:p>
    <w:p w14:paraId="49FC4F93" w14:textId="77777777" w:rsidR="00C81837" w:rsidRPr="00C81837" w:rsidRDefault="00404A12" w:rsidP="00C81837">
      <w:pPr>
        <w:ind w:left="210" w:hangingChars="100" w:hanging="210"/>
        <w:rPr>
          <w:rFonts w:ascii="ＭＳ 明朝" w:hAnsi="ＭＳ 明朝"/>
          <w:color w:val="000000"/>
          <w:szCs w:val="21"/>
        </w:rPr>
      </w:pPr>
      <w:r>
        <w:rPr>
          <w:rFonts w:ascii="ＭＳ 明朝" w:hAnsi="ＭＳ 明朝" w:hint="eastAsia"/>
          <w:color w:val="000000"/>
          <w:szCs w:val="21"/>
        </w:rPr>
        <w:t>１１</w:t>
      </w:r>
      <w:r w:rsidR="00C81837" w:rsidRPr="00C81837">
        <w:rPr>
          <w:rFonts w:ascii="ＭＳ 明朝" w:hAnsi="ＭＳ 明朝" w:hint="eastAsia"/>
          <w:color w:val="000000"/>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w:t>
      </w:r>
      <w:r>
        <w:rPr>
          <w:rFonts w:ascii="ＭＳ 明朝" w:hAnsi="ＭＳ 明朝" w:hint="eastAsia"/>
          <w:color w:val="000000"/>
          <w:szCs w:val="21"/>
        </w:rPr>
        <w:t>１</w:t>
      </w:r>
      <w:r w:rsidR="00C81837" w:rsidRPr="00C81837">
        <w:rPr>
          <w:rFonts w:ascii="ＭＳ 明朝" w:hAnsi="ＭＳ 明朝" w:hint="eastAsia"/>
          <w:color w:val="000000"/>
          <w:szCs w:val="21"/>
        </w:rPr>
        <w:t>)から</w:t>
      </w:r>
      <w:r>
        <w:rPr>
          <w:rFonts w:ascii="ＭＳ 明朝" w:hAnsi="ＭＳ 明朝" w:hint="eastAsia"/>
          <w:color w:val="000000"/>
          <w:szCs w:val="21"/>
        </w:rPr>
        <w:t>１０</w:t>
      </w:r>
      <w:r w:rsidR="00C81837" w:rsidRPr="00C81837">
        <w:rPr>
          <w:rFonts w:ascii="ＭＳ 明朝" w:hAnsi="ＭＳ 明朝" w:hint="eastAsia"/>
          <w:color w:val="000000"/>
          <w:szCs w:val="21"/>
        </w:rPr>
        <w:t>)まで及び</w:t>
      </w:r>
      <w:r>
        <w:rPr>
          <w:rFonts w:ascii="ＭＳ 明朝" w:hAnsi="ＭＳ 明朝" w:hint="eastAsia"/>
          <w:color w:val="000000"/>
          <w:szCs w:val="21"/>
        </w:rPr>
        <w:t>１２</w:t>
      </w:r>
      <w:r w:rsidR="00C81837" w:rsidRPr="00C81837">
        <w:rPr>
          <w:rFonts w:ascii="ＭＳ 明朝" w:hAnsi="ＭＳ 明朝" w:hint="eastAsia"/>
          <w:color w:val="000000"/>
          <w:szCs w:val="21"/>
        </w:rPr>
        <w:t>)から</w:t>
      </w:r>
      <w:r w:rsidR="00223617">
        <w:rPr>
          <w:rFonts w:ascii="ＭＳ 明朝" w:hAnsi="ＭＳ 明朝" w:hint="eastAsia"/>
          <w:color w:val="000000"/>
          <w:szCs w:val="21"/>
        </w:rPr>
        <w:t>１８</w:t>
      </w:r>
      <w:r w:rsidR="00C81837" w:rsidRPr="00C81837">
        <w:rPr>
          <w:rFonts w:ascii="ＭＳ 明朝" w:hAnsi="ＭＳ 明朝" w:hint="eastAsia"/>
          <w:color w:val="000000"/>
          <w:szCs w:val="21"/>
        </w:rPr>
        <w:t>)までの措置の実施を契約等により再委託先に担保させること。また、</w:t>
      </w:r>
      <w:r w:rsidR="00223617">
        <w:rPr>
          <w:rFonts w:ascii="ＭＳ 明朝" w:hAnsi="ＭＳ 明朝" w:hint="eastAsia"/>
          <w:color w:val="000000"/>
          <w:szCs w:val="21"/>
        </w:rPr>
        <w:t>１</w:t>
      </w:r>
      <w:r w:rsidR="00C81837" w:rsidRPr="00C81837">
        <w:rPr>
          <w:rFonts w:ascii="ＭＳ 明朝" w:hAnsi="ＭＳ 明朝" w:hint="eastAsia"/>
          <w:color w:val="000000"/>
          <w:szCs w:val="21"/>
        </w:rPr>
        <w:t>)の確認書類には再委託先に係るものも含むこと。</w:t>
      </w:r>
    </w:p>
    <w:p w14:paraId="6F8586E7" w14:textId="77777777" w:rsidR="00C81837" w:rsidRPr="00223617" w:rsidRDefault="00C81837" w:rsidP="00C81837">
      <w:pPr>
        <w:ind w:left="210" w:hangingChars="100" w:hanging="210"/>
        <w:rPr>
          <w:rFonts w:ascii="ＭＳ 明朝" w:hAnsi="ＭＳ 明朝"/>
          <w:color w:val="000000"/>
          <w:szCs w:val="21"/>
        </w:rPr>
      </w:pPr>
    </w:p>
    <w:p w14:paraId="70953736" w14:textId="77777777" w:rsidR="00C81837" w:rsidRPr="00C81837"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１２</w:t>
      </w:r>
      <w:r w:rsidR="00C81837" w:rsidRPr="00C81837">
        <w:rPr>
          <w:rFonts w:ascii="ＭＳ 明朝" w:hAnsi="ＭＳ 明朝" w:hint="eastAsia"/>
          <w:color w:val="000000"/>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w:t>
      </w:r>
      <w:r>
        <w:rPr>
          <w:rFonts w:ascii="ＭＳ 明朝" w:hAnsi="ＭＳ 明朝" w:hint="eastAsia"/>
          <w:color w:val="000000"/>
          <w:szCs w:val="21"/>
        </w:rPr>
        <w:t>１</w:t>
      </w:r>
      <w:r w:rsidR="00C81837" w:rsidRPr="00C81837">
        <w:rPr>
          <w:rFonts w:ascii="ＭＳ 明朝" w:hAnsi="ＭＳ 明朝" w:hint="eastAsia"/>
          <w:color w:val="000000"/>
          <w:szCs w:val="21"/>
        </w:rPr>
        <w:t>回以上、ポートスキャン、脆弱性検査を含むプラットフォーム診断を実施し、脆弱性を検出した場合には必要な対策を実施すること。</w:t>
      </w:r>
    </w:p>
    <w:p w14:paraId="27741704" w14:textId="77777777" w:rsidR="00C81837" w:rsidRPr="00C81837" w:rsidRDefault="00C81837" w:rsidP="00C81837">
      <w:pPr>
        <w:ind w:left="210" w:hangingChars="100" w:hanging="210"/>
        <w:rPr>
          <w:rFonts w:ascii="ＭＳ 明朝" w:hAnsi="ＭＳ 明朝"/>
          <w:color w:val="000000"/>
          <w:szCs w:val="21"/>
        </w:rPr>
      </w:pPr>
    </w:p>
    <w:p w14:paraId="2BA3CCCC" w14:textId="77777777" w:rsidR="00C81837" w:rsidRPr="00C81837"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１３</w:t>
      </w:r>
      <w:r w:rsidR="00C81837" w:rsidRPr="00C81837">
        <w:rPr>
          <w:rFonts w:ascii="ＭＳ 明朝" w:hAnsi="ＭＳ 明朝"/>
          <w:color w:val="000000"/>
          <w:szCs w:val="21"/>
        </w:rPr>
        <w:t>)</w:t>
      </w:r>
      <w:r w:rsidR="00C81837" w:rsidRPr="00C81837">
        <w:rPr>
          <w:rFonts w:ascii="ＭＳ 明朝" w:hAnsi="ＭＳ 明朝" w:hint="eastAsia"/>
          <w:color w:val="000000"/>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w:t>
      </w:r>
      <w:r>
        <w:rPr>
          <w:rFonts w:ascii="ＭＳ 明朝" w:hAnsi="ＭＳ 明朝" w:hint="eastAsia"/>
          <w:color w:val="000000"/>
          <w:szCs w:val="21"/>
        </w:rPr>
        <w:t>ＴＬＳ</w:t>
      </w:r>
      <w:r w:rsidR="00C81837" w:rsidRPr="00C81837">
        <w:rPr>
          <w:rFonts w:ascii="ＭＳ 明朝" w:hAnsi="ＭＳ 明朝"/>
          <w:color w:val="000000"/>
          <w:szCs w:val="21"/>
        </w:rPr>
        <w:t>(</w:t>
      </w:r>
      <w:r>
        <w:rPr>
          <w:rFonts w:ascii="ＭＳ 明朝" w:hAnsi="ＭＳ 明朝" w:hint="eastAsia"/>
          <w:color w:val="000000"/>
          <w:szCs w:val="21"/>
        </w:rPr>
        <w:t>ＳＳＬ</w:t>
      </w:r>
      <w:r w:rsidR="00C81837" w:rsidRPr="00C81837">
        <w:rPr>
          <w:rFonts w:ascii="ＭＳ 明朝" w:hAnsi="ＭＳ 明朝"/>
          <w:color w:val="000000"/>
          <w:szCs w:val="21"/>
        </w:rPr>
        <w:t>)</w:t>
      </w:r>
      <w:r w:rsidR="00C81837" w:rsidRPr="00C81837">
        <w:rPr>
          <w:rFonts w:ascii="ＭＳ 明朝" w:hAnsi="ＭＳ 明朝" w:hint="eastAsia"/>
          <w:color w:val="000000"/>
          <w:szCs w:val="21"/>
        </w:rPr>
        <w:t>暗号化の実施等によりウェブサイトの暗号化の対策等を講じること。</w:t>
      </w:r>
    </w:p>
    <w:p w14:paraId="45F46781" w14:textId="77777777" w:rsidR="00C81837" w:rsidRPr="00C81837" w:rsidRDefault="00C81837" w:rsidP="00C81837">
      <w:pPr>
        <w:ind w:left="221" w:firstLineChars="100" w:firstLine="210"/>
        <w:rPr>
          <w:rFonts w:ascii="ＭＳ 明朝" w:hAnsi="ＭＳ 明朝"/>
          <w:color w:val="000000"/>
          <w:szCs w:val="21"/>
        </w:rPr>
      </w:pPr>
      <w:r w:rsidRPr="00C81837">
        <w:rPr>
          <w:rFonts w:ascii="ＭＳ 明朝" w:hAnsi="ＭＳ 明朝" w:hint="eastAsia"/>
          <w:color w:val="000000"/>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4C339EF2" w14:textId="77777777" w:rsidR="00C81837" w:rsidRPr="00C81837" w:rsidRDefault="00C81837" w:rsidP="00C81837">
      <w:pPr>
        <w:ind w:left="210" w:hangingChars="100" w:hanging="210"/>
        <w:rPr>
          <w:rFonts w:ascii="ＭＳ 明朝" w:hAnsi="ＭＳ 明朝"/>
          <w:color w:val="000000"/>
          <w:szCs w:val="21"/>
        </w:rPr>
      </w:pPr>
    </w:p>
    <w:p w14:paraId="32E4B6A7" w14:textId="0469C393" w:rsidR="000708C0"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１４</w:t>
      </w:r>
      <w:r w:rsidR="00C81837" w:rsidRPr="00C81837">
        <w:rPr>
          <w:rFonts w:ascii="ＭＳ 明朝" w:hAnsi="ＭＳ 明朝" w:hint="eastAsia"/>
          <w:color w:val="000000"/>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30CBB622" w14:textId="77777777" w:rsidR="000708C0" w:rsidRPr="00C81837" w:rsidRDefault="000708C0" w:rsidP="00C81837">
      <w:pPr>
        <w:ind w:left="210" w:hangingChars="100" w:hanging="210"/>
        <w:rPr>
          <w:rFonts w:ascii="ＭＳ 明朝" w:hAnsi="ＭＳ 明朝"/>
          <w:color w:val="000000"/>
          <w:szCs w:val="21"/>
        </w:rPr>
      </w:pPr>
    </w:p>
    <w:p w14:paraId="297DCA63" w14:textId="7CBE57B8" w:rsidR="00C81837" w:rsidRPr="00C81837" w:rsidRDefault="00223617" w:rsidP="00CA7B10">
      <w:pPr>
        <w:ind w:left="210" w:hangingChars="100" w:hanging="210"/>
        <w:rPr>
          <w:rFonts w:ascii="ＭＳ 明朝" w:hAnsi="ＭＳ 明朝"/>
          <w:color w:val="000000"/>
          <w:szCs w:val="21"/>
        </w:rPr>
      </w:pPr>
      <w:r>
        <w:rPr>
          <w:rFonts w:ascii="ＭＳ 明朝" w:hAnsi="ＭＳ 明朝" w:hint="eastAsia"/>
          <w:color w:val="000000"/>
          <w:szCs w:val="21"/>
        </w:rPr>
        <w:t>１５</w:t>
      </w:r>
      <w:r w:rsidR="00C81837" w:rsidRPr="00C81837">
        <w:rPr>
          <w:rFonts w:ascii="ＭＳ 明朝" w:hAnsi="ＭＳ 明朝" w:hint="eastAsia"/>
          <w:color w:val="000000"/>
          <w:szCs w:val="21"/>
        </w:rPr>
        <w:t>)　受託者は、ウェブサイト又は電子メール送受信機能を含むシステムを構築又は運用する場合には、</w:t>
      </w:r>
      <w:r w:rsidR="00073FDF" w:rsidRPr="00073FDF">
        <w:rPr>
          <w:rFonts w:ascii="ＭＳ 明朝" w:hAnsi="ＭＳ 明朝" w:hint="eastAsia"/>
          <w:color w:val="000000"/>
          <w:szCs w:val="21"/>
        </w:rPr>
        <w:t>非営利団体のドメインであることが保証されるドメイン名「</w:t>
      </w:r>
      <w:r w:rsidR="00073FDF">
        <w:rPr>
          <w:rFonts w:ascii="ＭＳ 明朝" w:hAnsi="ＭＳ 明朝" w:hint="eastAsia"/>
          <w:color w:val="000000"/>
          <w:szCs w:val="21"/>
        </w:rPr>
        <w:t>.</w:t>
      </w:r>
      <w:r w:rsidR="00073FDF">
        <w:rPr>
          <w:rFonts w:ascii="ＭＳ 明朝" w:hAnsi="ＭＳ 明朝"/>
          <w:color w:val="000000"/>
          <w:szCs w:val="21"/>
        </w:rPr>
        <w:t>or.jp</w:t>
      </w:r>
      <w:r w:rsidR="00073FDF" w:rsidRPr="00073FDF">
        <w:rPr>
          <w:rFonts w:ascii="ＭＳ 明朝" w:hAnsi="ＭＳ 明朝" w:hint="eastAsia"/>
          <w:color w:val="000000"/>
          <w:szCs w:val="21"/>
        </w:rPr>
        <w:t>」</w:t>
      </w:r>
      <w:r w:rsidR="00C81837" w:rsidRPr="00C81837">
        <w:rPr>
          <w:rFonts w:ascii="ＭＳ 明朝" w:hAnsi="ＭＳ 明朝" w:hint="eastAsia"/>
          <w:color w:val="000000"/>
          <w:szCs w:val="21"/>
        </w:rPr>
        <w:t>を使用すること。</w:t>
      </w:r>
    </w:p>
    <w:p w14:paraId="59C9FA5A" w14:textId="77777777" w:rsidR="00C81837" w:rsidRPr="00C81837" w:rsidRDefault="00C81837" w:rsidP="00C81837">
      <w:pPr>
        <w:ind w:left="210" w:hangingChars="100" w:hanging="210"/>
        <w:rPr>
          <w:rFonts w:ascii="ＭＳ 明朝" w:hAnsi="ＭＳ 明朝"/>
          <w:color w:val="000000"/>
          <w:szCs w:val="21"/>
        </w:rPr>
      </w:pPr>
    </w:p>
    <w:p w14:paraId="349625FD" w14:textId="20538F10" w:rsidR="00C81837" w:rsidRPr="00C81837"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１６</w:t>
      </w:r>
      <w:r w:rsidR="00C81837" w:rsidRPr="00C81837">
        <w:rPr>
          <w:rFonts w:ascii="ＭＳ 明朝" w:hAnsi="ＭＳ 明朝" w:hint="eastAsia"/>
          <w:color w:val="000000"/>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7F3C25D6" w14:textId="68809626"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①各工程において、当</w:t>
      </w:r>
      <w:r w:rsidR="002D7E3E">
        <w:rPr>
          <w:rFonts w:ascii="ＭＳ 明朝" w:hAnsi="ＭＳ 明朝" w:hint="eastAsia"/>
          <w:color w:val="000000"/>
          <w:szCs w:val="21"/>
        </w:rPr>
        <w:t>機構</w:t>
      </w:r>
      <w:r w:rsidRPr="00C81837">
        <w:rPr>
          <w:rFonts w:ascii="ＭＳ 明朝" w:hAnsi="ＭＳ 明朝" w:hint="eastAsia"/>
          <w:color w:val="000000"/>
          <w:szCs w:val="21"/>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1847528" w14:textId="77777777" w:rsidR="00C81837" w:rsidRPr="00C81837" w:rsidRDefault="00C81837" w:rsidP="00C81837">
      <w:pPr>
        <w:ind w:leftChars="100" w:left="420" w:hangingChars="100" w:hanging="210"/>
        <w:rPr>
          <w:rFonts w:ascii="ＭＳ 明朝" w:hAnsi="ＭＳ 明朝"/>
          <w:color w:val="000000"/>
          <w:szCs w:val="21"/>
        </w:rPr>
      </w:pPr>
    </w:p>
    <w:p w14:paraId="118F6776" w14:textId="280D0F0A"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②情報システムや機器等に意図しない変更が行われる等の不正が見つかったときに、追跡調査や立入検査等、当</w:t>
      </w:r>
      <w:r w:rsidR="002D7E3E">
        <w:rPr>
          <w:rFonts w:ascii="ＭＳ 明朝" w:hAnsi="ＭＳ 明朝" w:hint="eastAsia"/>
          <w:color w:val="000000"/>
          <w:szCs w:val="21"/>
        </w:rPr>
        <w:t>機構</w:t>
      </w:r>
      <w:r w:rsidRPr="00C81837">
        <w:rPr>
          <w:rFonts w:ascii="ＭＳ 明朝" w:hAnsi="ＭＳ 明朝" w:hint="eastAsia"/>
          <w:color w:val="000000"/>
          <w:szCs w:val="21"/>
        </w:rPr>
        <w:t>と連携して原因を調査し、排除するための手順及び体制を整備していること。それらが妥当であることを証明するため書類を提出すること。</w:t>
      </w:r>
    </w:p>
    <w:p w14:paraId="4580CADF" w14:textId="77777777" w:rsidR="00C81837" w:rsidRPr="00C81837" w:rsidRDefault="00C81837" w:rsidP="00C81837">
      <w:pPr>
        <w:ind w:leftChars="100" w:left="420" w:hangingChars="100" w:hanging="210"/>
        <w:rPr>
          <w:rFonts w:ascii="ＭＳ 明朝" w:hAnsi="ＭＳ 明朝"/>
          <w:color w:val="000000"/>
          <w:szCs w:val="21"/>
        </w:rPr>
      </w:pPr>
    </w:p>
    <w:p w14:paraId="78F39EE8" w14:textId="77777777"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 xml:space="preserve">③不正プログラム対策ソフトウェア等の導入に当たり、既知及び未知の不正プログラムの検知及びその実行の防止の機能を有するソフトウェアを導入すること。 </w:t>
      </w:r>
    </w:p>
    <w:p w14:paraId="35241894" w14:textId="77777777" w:rsidR="00C81837" w:rsidRPr="00C81837" w:rsidRDefault="00C81837" w:rsidP="00C81837">
      <w:pPr>
        <w:ind w:leftChars="100" w:left="420" w:hangingChars="100" w:hanging="210"/>
        <w:rPr>
          <w:rFonts w:ascii="ＭＳ 明朝" w:hAnsi="ＭＳ 明朝"/>
          <w:color w:val="000000"/>
          <w:szCs w:val="21"/>
        </w:rPr>
      </w:pPr>
    </w:p>
    <w:p w14:paraId="44CFA7A1" w14:textId="77777777"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6D5E985D" w14:textId="77777777" w:rsidR="00C81837" w:rsidRPr="00C81837" w:rsidRDefault="00C81837" w:rsidP="00C81837">
      <w:pPr>
        <w:ind w:leftChars="100" w:left="420" w:hangingChars="100" w:hanging="210"/>
        <w:rPr>
          <w:rFonts w:ascii="ＭＳ 明朝" w:hAnsi="ＭＳ 明朝"/>
          <w:color w:val="000000"/>
          <w:szCs w:val="21"/>
        </w:rPr>
      </w:pPr>
    </w:p>
    <w:p w14:paraId="61080F8F" w14:textId="77777777"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0D49D0D2" w14:textId="77777777" w:rsidR="00C81837" w:rsidRPr="00C81837" w:rsidRDefault="00C81837" w:rsidP="00C81837">
      <w:pPr>
        <w:ind w:leftChars="100" w:left="420" w:hangingChars="100" w:hanging="210"/>
        <w:rPr>
          <w:rFonts w:ascii="ＭＳ 明朝" w:hAnsi="ＭＳ 明朝"/>
          <w:color w:val="000000"/>
          <w:szCs w:val="21"/>
        </w:rPr>
      </w:pPr>
    </w:p>
    <w:p w14:paraId="63DCC308" w14:textId="77777777"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⑥電子メール送受信機能を含む場合には、</w:t>
      </w:r>
      <w:r w:rsidR="00223617">
        <w:rPr>
          <w:rFonts w:ascii="ＭＳ 明朝" w:hAnsi="ＭＳ 明朝" w:hint="eastAsia"/>
          <w:color w:val="000000"/>
          <w:szCs w:val="21"/>
        </w:rPr>
        <w:t>ＳＰＦ（Sｅｎｄｅｒ Ｐｏｌｉｃｙ Ｆｒａｍｅｗｏｒｋ）</w:t>
      </w:r>
      <w:r w:rsidRPr="00C81837">
        <w:rPr>
          <w:rFonts w:ascii="ＭＳ 明朝" w:hAnsi="ＭＳ 明朝" w:hint="eastAsia"/>
          <w:color w:val="000000"/>
          <w:szCs w:val="21"/>
        </w:rPr>
        <w:t>等のなりすましの防止策を講ずるとともに</w:t>
      </w:r>
      <w:r w:rsidR="00223617">
        <w:rPr>
          <w:rFonts w:ascii="ＭＳ 明朝" w:hAnsi="ＭＳ 明朝" w:hint="eastAsia"/>
          <w:color w:val="000000"/>
          <w:szCs w:val="21"/>
        </w:rPr>
        <w:t>ＳＭＴＰ</w:t>
      </w:r>
      <w:r w:rsidRPr="00C81837">
        <w:rPr>
          <w:rFonts w:ascii="ＭＳ 明朝" w:hAnsi="ＭＳ 明朝" w:hint="eastAsia"/>
          <w:color w:val="000000"/>
          <w:szCs w:val="21"/>
        </w:rPr>
        <w:t>によるサーバ間通信の</w:t>
      </w:r>
      <w:r w:rsidR="00223617">
        <w:rPr>
          <w:rFonts w:ascii="ＭＳ 明朝" w:hAnsi="ＭＳ 明朝" w:hint="eastAsia"/>
          <w:color w:val="000000"/>
          <w:szCs w:val="21"/>
        </w:rPr>
        <w:t>ＴＬＳ（ＳＳＬ）</w:t>
      </w:r>
      <w:r w:rsidRPr="00C81837">
        <w:rPr>
          <w:rFonts w:ascii="ＭＳ 明朝" w:hAnsi="ＭＳ 明朝" w:hint="eastAsia"/>
          <w:color w:val="000000"/>
          <w:szCs w:val="21"/>
        </w:rPr>
        <w:t>化や</w:t>
      </w:r>
      <w:r w:rsidR="00223617">
        <w:rPr>
          <w:rFonts w:ascii="ＭＳ 明朝" w:hAnsi="ＭＳ 明朝" w:hint="eastAsia"/>
          <w:color w:val="000000"/>
          <w:szCs w:val="21"/>
        </w:rPr>
        <w:t>Ｓ／ＭＩＭＥ</w:t>
      </w:r>
      <w:r w:rsidRPr="00C81837">
        <w:rPr>
          <w:rFonts w:ascii="ＭＳ 明朝" w:hAnsi="ＭＳ 明朝" w:hint="eastAsia"/>
          <w:color w:val="000000"/>
          <w:szCs w:val="21"/>
        </w:rPr>
        <w:t>等の電子メールにおける暗号化及び電子署名等により保護すること。</w:t>
      </w:r>
    </w:p>
    <w:p w14:paraId="2732F355" w14:textId="77777777" w:rsidR="00C81837" w:rsidRPr="00223617" w:rsidRDefault="00C81837" w:rsidP="00C81837">
      <w:pPr>
        <w:ind w:left="210" w:hangingChars="100" w:hanging="210"/>
        <w:rPr>
          <w:rFonts w:ascii="ＭＳ 明朝" w:hAnsi="ＭＳ 明朝"/>
          <w:color w:val="000000"/>
          <w:szCs w:val="21"/>
        </w:rPr>
      </w:pPr>
    </w:p>
    <w:p w14:paraId="68ADCD28" w14:textId="40A413C8" w:rsidR="00C81837" w:rsidRPr="00C81837"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１７</w:t>
      </w:r>
      <w:r w:rsidR="00C81837" w:rsidRPr="00C81837">
        <w:rPr>
          <w:rFonts w:ascii="ＭＳ 明朝" w:hAnsi="ＭＳ 明朝" w:hint="eastAsia"/>
          <w:color w:val="000000"/>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w:t>
      </w:r>
      <w:r>
        <w:rPr>
          <w:rFonts w:ascii="ＭＳ 明朝" w:hAnsi="ＭＳ 明朝" w:hint="eastAsia"/>
          <w:color w:val="000000"/>
          <w:szCs w:val="21"/>
        </w:rPr>
        <w:t>８</w:t>
      </w:r>
      <w:r w:rsidR="00C81837" w:rsidRPr="00C81837">
        <w:rPr>
          <w:rFonts w:ascii="ＭＳ 明朝" w:hAnsi="ＭＳ 明朝" w:hint="eastAsia"/>
          <w:color w:val="000000"/>
          <w:szCs w:val="21"/>
        </w:rPr>
        <w:t>）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6EA46A18" w14:textId="77777777" w:rsidR="00C81837" w:rsidRPr="00C81837" w:rsidRDefault="00C81837" w:rsidP="00C81837">
      <w:pPr>
        <w:ind w:left="210" w:hangingChars="100" w:hanging="210"/>
        <w:rPr>
          <w:rFonts w:ascii="ＭＳ 明朝" w:hAnsi="ＭＳ 明朝"/>
          <w:color w:val="000000"/>
          <w:szCs w:val="21"/>
        </w:rPr>
      </w:pPr>
    </w:p>
    <w:p w14:paraId="34871082" w14:textId="7197B79F" w:rsidR="00C81837" w:rsidRPr="00C81837" w:rsidRDefault="00223617" w:rsidP="00C81837">
      <w:pPr>
        <w:ind w:left="210" w:hangingChars="100" w:hanging="210"/>
        <w:rPr>
          <w:rFonts w:ascii="ＭＳ 明朝" w:hAnsi="ＭＳ 明朝"/>
          <w:color w:val="000000"/>
          <w:szCs w:val="21"/>
        </w:rPr>
      </w:pPr>
      <w:r>
        <w:rPr>
          <w:rFonts w:ascii="ＭＳ 明朝" w:hAnsi="ＭＳ 明朝" w:hint="eastAsia"/>
          <w:color w:val="000000"/>
          <w:szCs w:val="21"/>
        </w:rPr>
        <w:t>１８</w:t>
      </w:r>
      <w:r w:rsidR="00C81837" w:rsidRPr="00C81837">
        <w:rPr>
          <w:rFonts w:ascii="ＭＳ 明朝" w:hAnsi="ＭＳ 明朝"/>
          <w:color w:val="000000"/>
          <w:szCs w:val="21"/>
        </w:rPr>
        <w:t>)</w:t>
      </w:r>
      <w:r w:rsidR="00C81837" w:rsidRPr="00C81837">
        <w:rPr>
          <w:rFonts w:ascii="ＭＳ 明朝" w:hAnsi="ＭＳ 明朝" w:hint="eastAsia"/>
          <w:color w:val="000000"/>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3C911362" w14:textId="77777777" w:rsidR="00C81837" w:rsidRPr="00C81837" w:rsidRDefault="00C81837" w:rsidP="00C81837">
      <w:pPr>
        <w:ind w:leftChars="100" w:left="416" w:hangingChars="98" w:hanging="206"/>
        <w:rPr>
          <w:rFonts w:ascii="ＭＳ 明朝" w:hAnsi="ＭＳ 明朝"/>
          <w:color w:val="000000"/>
          <w:szCs w:val="21"/>
        </w:rPr>
      </w:pPr>
      <w:r w:rsidRPr="00C81837">
        <w:rPr>
          <w:rFonts w:ascii="ＭＳ 明朝" w:hAnsi="ＭＳ 明朝" w:hint="eastAsia"/>
          <w:color w:val="000000"/>
          <w:szCs w:val="21"/>
        </w:rPr>
        <w:t>①提供するウェブサイト又はアプリケーション・コンテンツが不正プログラムを含まないこと。また、そのために以下を含む対策を行うこと。</w:t>
      </w:r>
    </w:p>
    <w:p w14:paraId="24A16D5F" w14:textId="77777777" w:rsidR="00C81837" w:rsidRPr="00C81837" w:rsidRDefault="00C81837" w:rsidP="00C81837">
      <w:pPr>
        <w:ind w:leftChars="202" w:left="949" w:hangingChars="250" w:hanging="525"/>
        <w:rPr>
          <w:rFonts w:ascii="ＭＳ 明朝" w:hAnsi="ＭＳ 明朝"/>
          <w:color w:val="000000"/>
          <w:szCs w:val="21"/>
        </w:rPr>
      </w:pPr>
      <w:r w:rsidRPr="00C81837">
        <w:rPr>
          <w:rFonts w:ascii="ＭＳ 明朝" w:hAnsi="ＭＳ 明朝" w:hint="eastAsia"/>
          <w:color w:val="000000"/>
          <w:szCs w:val="21"/>
        </w:rPr>
        <w:t>（</w:t>
      </w:r>
      <w:r w:rsidRPr="00C81837">
        <w:rPr>
          <w:rFonts w:ascii="ＭＳ 明朝" w:hAnsi="ＭＳ 明朝"/>
          <w:color w:val="000000"/>
          <w:szCs w:val="21"/>
        </w:rPr>
        <w:t>a）</w:t>
      </w:r>
      <w:r w:rsidRPr="00C81837">
        <w:rPr>
          <w:rFonts w:ascii="ＭＳ 明朝" w:hAnsi="ＭＳ 明朝" w:hint="eastAsia"/>
          <w:color w:val="000000"/>
          <w:szCs w:val="21"/>
        </w:rPr>
        <w:t>ウェブサイト又は</w:t>
      </w:r>
      <w:r w:rsidRPr="00C81837">
        <w:rPr>
          <w:rFonts w:ascii="ＭＳ 明朝" w:hAnsi="ＭＳ 明朝"/>
          <w:color w:val="000000"/>
          <w:szCs w:val="21"/>
        </w:rPr>
        <w:t>アプリケーション・コンテンツを提供する前に、不正プログラム対策ソフトウェアを用いてスキャンを行い、不正プログラムが含まれていないことを確認すること。</w:t>
      </w:r>
    </w:p>
    <w:p w14:paraId="5FED9606" w14:textId="77777777" w:rsidR="00C81837" w:rsidRPr="00C81837" w:rsidRDefault="00C81837" w:rsidP="00C81837">
      <w:pPr>
        <w:ind w:leftChars="202" w:left="949" w:hangingChars="250" w:hanging="525"/>
        <w:rPr>
          <w:rFonts w:ascii="ＭＳ 明朝" w:hAnsi="ＭＳ 明朝"/>
          <w:color w:val="000000"/>
          <w:szCs w:val="21"/>
        </w:rPr>
      </w:pPr>
      <w:r w:rsidRPr="00C81837">
        <w:rPr>
          <w:rFonts w:ascii="ＭＳ 明朝" w:hAnsi="ＭＳ 明朝" w:hint="eastAsia"/>
          <w:color w:val="000000"/>
          <w:szCs w:val="21"/>
        </w:rPr>
        <w:t>（</w:t>
      </w:r>
      <w:r w:rsidRPr="00C81837">
        <w:rPr>
          <w:rFonts w:ascii="ＭＳ 明朝" w:hAnsi="ＭＳ 明朝"/>
          <w:color w:val="000000"/>
          <w:szCs w:val="21"/>
        </w:rPr>
        <w:t>b）アプリケーションプログラムを提供する場合には、当該アプリケーションの仕様に反するプログラムコードが含まれていないことを確認すること。</w:t>
      </w:r>
    </w:p>
    <w:p w14:paraId="38A14D14" w14:textId="1806C74E" w:rsidR="00C81837" w:rsidRPr="00C81837" w:rsidRDefault="00C81837" w:rsidP="00C81837">
      <w:pPr>
        <w:ind w:leftChars="202" w:left="949" w:hangingChars="250" w:hanging="525"/>
        <w:rPr>
          <w:rFonts w:ascii="ＭＳ 明朝" w:hAnsi="ＭＳ 明朝"/>
          <w:color w:val="000000"/>
          <w:szCs w:val="21"/>
        </w:rPr>
      </w:pPr>
      <w:r w:rsidRPr="00C81837">
        <w:rPr>
          <w:rFonts w:ascii="ＭＳ 明朝" w:hAnsi="ＭＳ 明朝" w:hint="eastAsia"/>
          <w:color w:val="000000"/>
          <w:szCs w:val="21"/>
        </w:rPr>
        <w:t>（</w:t>
      </w:r>
      <w:r w:rsidRPr="00C81837">
        <w:rPr>
          <w:rFonts w:ascii="ＭＳ 明朝" w:hAnsi="ＭＳ 明朝"/>
          <w:color w:val="000000"/>
          <w:szCs w:val="21"/>
        </w:rPr>
        <w:t>c）提供する</w:t>
      </w:r>
      <w:r w:rsidRPr="00C81837">
        <w:rPr>
          <w:rFonts w:ascii="ＭＳ 明朝" w:hAnsi="ＭＳ 明朝" w:hint="eastAsia"/>
          <w:color w:val="000000"/>
          <w:szCs w:val="21"/>
        </w:rPr>
        <w:t>ウェブサイト又は</w:t>
      </w:r>
      <w:r w:rsidRPr="00C81837">
        <w:rPr>
          <w:rFonts w:ascii="ＭＳ 明朝" w:hAnsi="ＭＳ 明朝"/>
          <w:color w:val="000000"/>
          <w:szCs w:val="21"/>
        </w:rPr>
        <w:t>アプリケーション・コンテンツにおいて、</w:t>
      </w:r>
      <w:r w:rsidRPr="00C81837">
        <w:rPr>
          <w:rFonts w:ascii="ＭＳ 明朝" w:hAnsi="ＭＳ 明朝" w:hint="eastAsia"/>
          <w:color w:val="000000"/>
          <w:szCs w:val="21"/>
        </w:rPr>
        <w:t>当</w:t>
      </w:r>
      <w:r w:rsidR="002D7E3E">
        <w:rPr>
          <w:rFonts w:ascii="ＭＳ 明朝" w:hAnsi="ＭＳ 明朝" w:hint="eastAsia"/>
          <w:color w:val="000000"/>
          <w:szCs w:val="21"/>
        </w:rPr>
        <w:t>機構</w:t>
      </w:r>
      <w:r w:rsidRPr="00C81837">
        <w:rPr>
          <w:rFonts w:ascii="ＭＳ 明朝" w:hAnsi="ＭＳ 明朝"/>
          <w:color w:val="000000"/>
          <w:szCs w:val="21"/>
        </w:rPr>
        <w:t>外のウェブサイト等のサーバへ自動的にアクセスが発生する機能が仕様に反して組み込まれていないことを、ＨＴＭＬソースを表示させるなどして確認すること。</w:t>
      </w:r>
    </w:p>
    <w:p w14:paraId="1F16DD7F" w14:textId="77777777" w:rsidR="00C81837" w:rsidRPr="002D7E3E" w:rsidRDefault="00C81837" w:rsidP="00C81837">
      <w:pPr>
        <w:ind w:leftChars="100" w:left="416" w:hangingChars="98" w:hanging="206"/>
        <w:rPr>
          <w:rFonts w:ascii="ＭＳ 明朝" w:hAnsi="ＭＳ 明朝"/>
          <w:color w:val="000000"/>
          <w:szCs w:val="21"/>
        </w:rPr>
      </w:pPr>
    </w:p>
    <w:p w14:paraId="4B3C13D3" w14:textId="77777777" w:rsidR="00C81837" w:rsidRPr="00C81837" w:rsidRDefault="00C81837" w:rsidP="00C81837">
      <w:pPr>
        <w:ind w:leftChars="100" w:left="416" w:hangingChars="98" w:hanging="206"/>
        <w:rPr>
          <w:rFonts w:ascii="ＭＳ 明朝" w:hAnsi="ＭＳ 明朝"/>
          <w:color w:val="000000"/>
          <w:szCs w:val="21"/>
        </w:rPr>
      </w:pPr>
      <w:r w:rsidRPr="00C81837">
        <w:rPr>
          <w:rFonts w:ascii="ＭＳ 明朝" w:hAnsi="ＭＳ 明朝" w:hint="eastAsia"/>
          <w:color w:val="000000"/>
          <w:szCs w:val="21"/>
        </w:rPr>
        <w:t>②提供するウェブサイト又はアプリケーションが脆弱性を含まないこと。</w:t>
      </w:r>
    </w:p>
    <w:p w14:paraId="5AD15274" w14:textId="77777777" w:rsidR="00C81837" w:rsidRPr="00C81837" w:rsidRDefault="00C81837" w:rsidP="00C81837">
      <w:pPr>
        <w:ind w:leftChars="100" w:left="416" w:hangingChars="98" w:hanging="206"/>
        <w:rPr>
          <w:rFonts w:ascii="ＭＳ 明朝" w:hAnsi="ＭＳ 明朝"/>
          <w:color w:val="000000"/>
          <w:szCs w:val="21"/>
        </w:rPr>
      </w:pPr>
    </w:p>
    <w:p w14:paraId="2B550CF3" w14:textId="77777777" w:rsidR="00C81837" w:rsidRPr="00C81837" w:rsidRDefault="00C81837" w:rsidP="00C81837">
      <w:pPr>
        <w:ind w:leftChars="100" w:left="416" w:hangingChars="98" w:hanging="206"/>
        <w:rPr>
          <w:rFonts w:ascii="ＭＳ 明朝" w:hAnsi="ＭＳ 明朝"/>
          <w:color w:val="000000"/>
          <w:szCs w:val="21"/>
        </w:rPr>
      </w:pPr>
      <w:r w:rsidRPr="00C81837">
        <w:rPr>
          <w:rFonts w:ascii="ＭＳ 明朝" w:hAnsi="ＭＳ 明朝" w:hint="eastAsia"/>
          <w:color w:val="000000"/>
          <w:szCs w:val="21"/>
        </w:rPr>
        <w:t>③実行プログラムの形式以外にコンテンツを提供する手段がない場合を除き、実行プログラム形式でコンテンツを提供しないこと。</w:t>
      </w:r>
    </w:p>
    <w:p w14:paraId="78DE93D3" w14:textId="77777777" w:rsidR="00C81837" w:rsidRPr="00C81837" w:rsidRDefault="00C81837" w:rsidP="00C81837">
      <w:pPr>
        <w:ind w:leftChars="100" w:left="416" w:hangingChars="98" w:hanging="206"/>
        <w:rPr>
          <w:rFonts w:ascii="ＭＳ 明朝" w:hAnsi="ＭＳ 明朝"/>
          <w:color w:val="000000"/>
          <w:szCs w:val="21"/>
        </w:rPr>
      </w:pPr>
    </w:p>
    <w:p w14:paraId="0DDA05C8" w14:textId="77777777" w:rsidR="00C81837" w:rsidRPr="00C81837" w:rsidRDefault="00C81837" w:rsidP="00C81837">
      <w:pPr>
        <w:ind w:leftChars="100" w:left="416" w:hangingChars="98" w:hanging="206"/>
        <w:rPr>
          <w:rFonts w:ascii="ＭＳ 明朝" w:hAnsi="ＭＳ 明朝"/>
          <w:color w:val="000000"/>
          <w:szCs w:val="21"/>
        </w:rPr>
      </w:pPr>
      <w:r w:rsidRPr="00C81837">
        <w:rPr>
          <w:rFonts w:ascii="ＭＳ 明朝" w:hAnsi="ＭＳ 明朝" w:hint="eastAsia"/>
          <w:color w:val="000000"/>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01C9484" w14:textId="77777777" w:rsidR="00C81837" w:rsidRPr="00C81837" w:rsidRDefault="00C81837" w:rsidP="00C81837">
      <w:pPr>
        <w:ind w:leftChars="100" w:left="416" w:hangingChars="98" w:hanging="206"/>
        <w:rPr>
          <w:rFonts w:ascii="ＭＳ 明朝" w:hAnsi="ＭＳ 明朝"/>
          <w:color w:val="000000"/>
          <w:szCs w:val="21"/>
        </w:rPr>
      </w:pPr>
    </w:p>
    <w:p w14:paraId="637A2AAC" w14:textId="77777777" w:rsidR="00C81837" w:rsidRPr="00C81837" w:rsidRDefault="00C81837" w:rsidP="00C81837">
      <w:pPr>
        <w:ind w:leftChars="100" w:left="416" w:hangingChars="98" w:hanging="206"/>
        <w:rPr>
          <w:rFonts w:ascii="ＭＳ 明朝" w:hAnsi="ＭＳ 明朝"/>
          <w:color w:val="000000"/>
          <w:szCs w:val="21"/>
        </w:rPr>
      </w:pPr>
      <w:r w:rsidRPr="00C81837">
        <w:rPr>
          <w:rFonts w:ascii="ＭＳ 明朝" w:hAnsi="ＭＳ 明朝" w:hint="eastAsia"/>
          <w:color w:val="000000"/>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60C3F475" w14:textId="77777777" w:rsidR="00C81837" w:rsidRPr="00C81837" w:rsidRDefault="00C81837" w:rsidP="00C81837">
      <w:pPr>
        <w:ind w:leftChars="100" w:left="416" w:hangingChars="98" w:hanging="206"/>
        <w:rPr>
          <w:rFonts w:ascii="ＭＳ 明朝" w:hAnsi="ＭＳ 明朝"/>
          <w:color w:val="000000"/>
          <w:szCs w:val="21"/>
        </w:rPr>
      </w:pPr>
    </w:p>
    <w:p w14:paraId="58860AEA" w14:textId="6A6CE26B" w:rsidR="00C81837" w:rsidRPr="00C81837" w:rsidRDefault="00C81837" w:rsidP="00C81837">
      <w:pPr>
        <w:ind w:leftChars="100" w:left="420" w:hangingChars="100" w:hanging="210"/>
        <w:rPr>
          <w:rFonts w:ascii="ＭＳ 明朝" w:hAnsi="ＭＳ 明朝"/>
          <w:color w:val="000000"/>
          <w:szCs w:val="21"/>
        </w:rPr>
      </w:pPr>
      <w:r w:rsidRPr="00C81837">
        <w:rPr>
          <w:rFonts w:ascii="ＭＳ 明朝" w:hAnsi="ＭＳ 明朝" w:hint="eastAsia"/>
          <w:color w:val="000000"/>
          <w:szCs w:val="21"/>
        </w:rPr>
        <w:t>⑥当</w:t>
      </w:r>
      <w:r w:rsidR="002D7E3E">
        <w:rPr>
          <w:rFonts w:ascii="ＭＳ 明朝" w:hAnsi="ＭＳ 明朝" w:hint="eastAsia"/>
          <w:color w:val="000000"/>
          <w:szCs w:val="21"/>
        </w:rPr>
        <w:t>機構</w:t>
      </w:r>
      <w:r w:rsidRPr="00C81837">
        <w:rPr>
          <w:rFonts w:ascii="ＭＳ 明朝" w:hAnsi="ＭＳ 明朝" w:hint="eastAsia"/>
          <w:color w:val="000000"/>
          <w:szCs w:val="21"/>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7E3E">
        <w:rPr>
          <w:rFonts w:ascii="ＭＳ 明朝" w:hAnsi="ＭＳ 明朝" w:hint="eastAsia"/>
          <w:color w:val="000000"/>
          <w:szCs w:val="21"/>
        </w:rPr>
        <w:t>機構</w:t>
      </w:r>
      <w:r w:rsidRPr="00C81837">
        <w:rPr>
          <w:rFonts w:ascii="ＭＳ 明朝" w:hAnsi="ＭＳ 明朝"/>
          <w:color w:val="000000"/>
          <w:szCs w:val="21"/>
        </w:rPr>
        <w:t>外へのアクセスが情報セキュリティ上安全なものであることを確認</w:t>
      </w:r>
      <w:r w:rsidRPr="00C81837">
        <w:rPr>
          <w:rFonts w:ascii="ＭＳ 明朝" w:hAnsi="ＭＳ 明朝" w:hint="eastAsia"/>
          <w:color w:val="000000"/>
          <w:szCs w:val="21"/>
        </w:rPr>
        <w:t>した上で、他のウェブサイト</w:t>
      </w:r>
      <w:r w:rsidRPr="00C81837">
        <w:rPr>
          <w:rFonts w:ascii="ＭＳ 明朝" w:hAnsi="ＭＳ 明朝"/>
          <w:color w:val="000000"/>
          <w:szCs w:val="21"/>
        </w:rPr>
        <w:t>等のサーバへ自動的にアクセスが発生する</w:t>
      </w:r>
      <w:r w:rsidRPr="00C81837">
        <w:rPr>
          <w:rFonts w:ascii="ＭＳ 明朝" w:hAnsi="ＭＳ 明朝" w:hint="eastAsia"/>
          <w:color w:val="000000"/>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C81837">
        <w:rPr>
          <w:rFonts w:ascii="ＭＳ 明朝" w:hAnsi="ＭＳ 明朝"/>
          <w:color w:val="000000"/>
          <w:szCs w:val="21"/>
        </w:rPr>
        <w:t>アプリケーション・コンテンツ</w:t>
      </w:r>
      <w:r w:rsidRPr="00C81837">
        <w:rPr>
          <w:rFonts w:ascii="ＭＳ 明朝" w:hAnsi="ＭＳ 明朝" w:hint="eastAsia"/>
          <w:color w:val="000000"/>
          <w:szCs w:val="21"/>
        </w:rPr>
        <w:t>に掲載すること</w:t>
      </w:r>
      <w:r w:rsidRPr="00C81837">
        <w:rPr>
          <w:rFonts w:ascii="ＭＳ 明朝" w:hAnsi="ＭＳ 明朝"/>
          <w:color w:val="000000"/>
          <w:szCs w:val="21"/>
        </w:rPr>
        <w:t>。</w:t>
      </w:r>
    </w:p>
    <w:p w14:paraId="583CB958" w14:textId="09B06B8D" w:rsidR="0088376F" w:rsidRPr="00057C3E" w:rsidRDefault="0088376F" w:rsidP="00057C3E">
      <w:pPr>
        <w:ind w:right="840"/>
        <w:rPr>
          <w:rFonts w:ascii="‚l‚r –¾’©"/>
          <w:szCs w:val="21"/>
        </w:rPr>
      </w:pPr>
    </w:p>
    <w:sectPr w:rsidR="0088376F" w:rsidRPr="00057C3E" w:rsidSect="005A069F">
      <w:footerReference w:type="default" r:id="rId8"/>
      <w:pgSz w:w="11906" w:h="16838" w:code="9"/>
      <w:pgMar w:top="1440" w:right="1080" w:bottom="1440" w:left="1080" w:header="851" w:footer="992" w:gutter="0"/>
      <w:cols w:space="425"/>
      <w:docGrid w:type="lines" w:linePitch="30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80CB" w16cex:dateUtc="2023-01-30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9154B" w16cid:durableId="278280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70465" w14:textId="77777777" w:rsidR="00B6592A" w:rsidRDefault="00B6592A" w:rsidP="00283D9B">
      <w:r>
        <w:separator/>
      </w:r>
    </w:p>
  </w:endnote>
  <w:endnote w:type="continuationSeparator" w:id="0">
    <w:p w14:paraId="11FF81B7" w14:textId="77777777" w:rsidR="00B6592A" w:rsidRDefault="00B6592A"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37596"/>
      <w:docPartObj>
        <w:docPartGallery w:val="Page Numbers (Bottom of Page)"/>
        <w:docPartUnique/>
      </w:docPartObj>
    </w:sdtPr>
    <w:sdtContent>
      <w:p w14:paraId="388AFD86" w14:textId="5A9CE8AF" w:rsidR="0057575A" w:rsidRDefault="0057575A">
        <w:pPr>
          <w:pStyle w:val="a6"/>
          <w:jc w:val="center"/>
        </w:pPr>
        <w:r>
          <w:fldChar w:fldCharType="begin"/>
        </w:r>
        <w:r>
          <w:instrText>PAGE   \* MERGEFORMAT</w:instrText>
        </w:r>
        <w:r>
          <w:fldChar w:fldCharType="separate"/>
        </w:r>
        <w:r w:rsidRPr="0057575A">
          <w:rPr>
            <w:noProof/>
            <w:lang w:val="ja-JP"/>
          </w:rPr>
          <w:t>4</w:t>
        </w:r>
        <w:r>
          <w:fldChar w:fldCharType="end"/>
        </w:r>
      </w:p>
    </w:sdtContent>
  </w:sdt>
  <w:p w14:paraId="54759EB6" w14:textId="306F5644" w:rsidR="0057575A" w:rsidRPr="0057575A" w:rsidRDefault="0057575A" w:rsidP="0057575A">
    <w:pPr>
      <w:pStyle w:val="a6"/>
      <w:jc w:val="center"/>
      <w:rPr>
        <w:rFonts w:ascii="ＭＳ Ｐゴシック" w:eastAsia="ＭＳ Ｐゴシック" w:hAnsi="ＭＳ Ｐゴシック" w:hint="eastAsia"/>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7F62A" w14:textId="77777777" w:rsidR="00B6592A" w:rsidRDefault="00B6592A" w:rsidP="00283D9B">
      <w:r>
        <w:separator/>
      </w:r>
    </w:p>
  </w:footnote>
  <w:footnote w:type="continuationSeparator" w:id="0">
    <w:p w14:paraId="2FB2C426" w14:textId="77777777" w:rsidR="00B6592A" w:rsidRDefault="00B6592A"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D0E0CD3"/>
    <w:multiLevelType w:val="hybridMultilevel"/>
    <w:tmpl w:val="9B5A630E"/>
    <w:lvl w:ilvl="0" w:tplc="9DC28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5"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3" w15:restartNumberingAfterBreak="0">
    <w:nsid w:val="53B91FD6"/>
    <w:multiLevelType w:val="hybridMultilevel"/>
    <w:tmpl w:val="18D4BB2A"/>
    <w:lvl w:ilvl="0" w:tplc="04090009">
      <w:start w:val="1"/>
      <w:numFmt w:val="bullet"/>
      <w:lvlText w:val=""/>
      <w:lvlJc w:val="left"/>
      <w:pPr>
        <w:ind w:left="480" w:hanging="480"/>
      </w:pPr>
      <w:rPr>
        <w:rFonts w:ascii="Wingdings" w:hAnsi="Wingding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74786319"/>
    <w:multiLevelType w:val="hybridMultilevel"/>
    <w:tmpl w:val="ED7892C2"/>
    <w:lvl w:ilvl="0" w:tplc="785AA442">
      <w:numFmt w:val="bullet"/>
      <w:lvlText w:val="・"/>
      <w:lvlJc w:val="left"/>
      <w:pPr>
        <w:ind w:left="703" w:hanging="420"/>
      </w:pPr>
      <w:rPr>
        <w:rFonts w:ascii="ＭＳ 明朝" w:eastAsia="ＭＳ 明朝" w:hAnsi="ＭＳ 明朝" w:cs="Arial"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AA6C3A"/>
    <w:multiLevelType w:val="hybridMultilevel"/>
    <w:tmpl w:val="754ED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1"/>
  </w:num>
  <w:num w:numId="3">
    <w:abstractNumId w:val="20"/>
  </w:num>
  <w:num w:numId="4">
    <w:abstractNumId w:val="0"/>
  </w:num>
  <w:num w:numId="5">
    <w:abstractNumId w:val="16"/>
  </w:num>
  <w:num w:numId="6">
    <w:abstractNumId w:val="24"/>
  </w:num>
  <w:num w:numId="7">
    <w:abstractNumId w:val="12"/>
  </w:num>
  <w:num w:numId="8">
    <w:abstractNumId w:val="23"/>
  </w:num>
  <w:num w:numId="9">
    <w:abstractNumId w:val="17"/>
  </w:num>
  <w:num w:numId="10">
    <w:abstractNumId w:val="9"/>
  </w:num>
  <w:num w:numId="11">
    <w:abstractNumId w:val="18"/>
  </w:num>
  <w:num w:numId="12">
    <w:abstractNumId w:val="19"/>
  </w:num>
  <w:num w:numId="13">
    <w:abstractNumId w:val="6"/>
  </w:num>
  <w:num w:numId="14">
    <w:abstractNumId w:val="5"/>
  </w:num>
  <w:num w:numId="15">
    <w:abstractNumId w:val="10"/>
  </w:num>
  <w:num w:numId="16">
    <w:abstractNumId w:val="8"/>
  </w:num>
  <w:num w:numId="17">
    <w:abstractNumId w:val="11"/>
  </w:num>
  <w:num w:numId="18">
    <w:abstractNumId w:val="1"/>
  </w:num>
  <w:num w:numId="19">
    <w:abstractNumId w:val="14"/>
  </w:num>
  <w:num w:numId="20">
    <w:abstractNumId w:val="7"/>
  </w:num>
  <w:num w:numId="21">
    <w:abstractNumId w:val="13"/>
  </w:num>
  <w:num w:numId="22">
    <w:abstractNumId w:val="25"/>
  </w:num>
  <w:num w:numId="23">
    <w:abstractNumId w:val="22"/>
  </w:num>
  <w:num w:numId="24">
    <w:abstractNumId w:val="2"/>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657F"/>
    <w:rsid w:val="000079B9"/>
    <w:rsid w:val="000110BB"/>
    <w:rsid w:val="00016005"/>
    <w:rsid w:val="000200C4"/>
    <w:rsid w:val="00021F54"/>
    <w:rsid w:val="00023EB5"/>
    <w:rsid w:val="00030954"/>
    <w:rsid w:val="000330A7"/>
    <w:rsid w:val="000361E4"/>
    <w:rsid w:val="00047F69"/>
    <w:rsid w:val="000534B4"/>
    <w:rsid w:val="00054838"/>
    <w:rsid w:val="000550F3"/>
    <w:rsid w:val="00055410"/>
    <w:rsid w:val="00057C3E"/>
    <w:rsid w:val="00060D0D"/>
    <w:rsid w:val="00060ED1"/>
    <w:rsid w:val="0006668A"/>
    <w:rsid w:val="000708C0"/>
    <w:rsid w:val="00073C21"/>
    <w:rsid w:val="00073FDF"/>
    <w:rsid w:val="0007496B"/>
    <w:rsid w:val="00076C71"/>
    <w:rsid w:val="00080A77"/>
    <w:rsid w:val="00080FDC"/>
    <w:rsid w:val="00083017"/>
    <w:rsid w:val="000839D9"/>
    <w:rsid w:val="00085E45"/>
    <w:rsid w:val="0008771C"/>
    <w:rsid w:val="000905CE"/>
    <w:rsid w:val="00090B27"/>
    <w:rsid w:val="00094332"/>
    <w:rsid w:val="00094735"/>
    <w:rsid w:val="00095221"/>
    <w:rsid w:val="000964A2"/>
    <w:rsid w:val="000A1161"/>
    <w:rsid w:val="000A18B7"/>
    <w:rsid w:val="000A1FEE"/>
    <w:rsid w:val="000B213E"/>
    <w:rsid w:val="000B446F"/>
    <w:rsid w:val="000C3968"/>
    <w:rsid w:val="000C76D6"/>
    <w:rsid w:val="000D0AE2"/>
    <w:rsid w:val="000D76B6"/>
    <w:rsid w:val="000E1178"/>
    <w:rsid w:val="000E630F"/>
    <w:rsid w:val="000E6ECF"/>
    <w:rsid w:val="000F0650"/>
    <w:rsid w:val="000F696E"/>
    <w:rsid w:val="00100FB7"/>
    <w:rsid w:val="001017CE"/>
    <w:rsid w:val="001044DD"/>
    <w:rsid w:val="00104E94"/>
    <w:rsid w:val="00107D34"/>
    <w:rsid w:val="00116549"/>
    <w:rsid w:val="00122AC3"/>
    <w:rsid w:val="001324DD"/>
    <w:rsid w:val="001329EC"/>
    <w:rsid w:val="001344F7"/>
    <w:rsid w:val="00134941"/>
    <w:rsid w:val="00156EA5"/>
    <w:rsid w:val="00157C0D"/>
    <w:rsid w:val="00157F3E"/>
    <w:rsid w:val="0016157B"/>
    <w:rsid w:val="001617B6"/>
    <w:rsid w:val="00162001"/>
    <w:rsid w:val="00165EC9"/>
    <w:rsid w:val="00166E93"/>
    <w:rsid w:val="00167390"/>
    <w:rsid w:val="0017007B"/>
    <w:rsid w:val="0017232B"/>
    <w:rsid w:val="00175D71"/>
    <w:rsid w:val="00176AC6"/>
    <w:rsid w:val="00176D02"/>
    <w:rsid w:val="0018419F"/>
    <w:rsid w:val="00185253"/>
    <w:rsid w:val="001917F8"/>
    <w:rsid w:val="00193773"/>
    <w:rsid w:val="00193AC3"/>
    <w:rsid w:val="00195546"/>
    <w:rsid w:val="0019665D"/>
    <w:rsid w:val="00196E4B"/>
    <w:rsid w:val="00197FF7"/>
    <w:rsid w:val="001A184B"/>
    <w:rsid w:val="001A3152"/>
    <w:rsid w:val="001A3F85"/>
    <w:rsid w:val="001A6546"/>
    <w:rsid w:val="001A7761"/>
    <w:rsid w:val="001C3BE6"/>
    <w:rsid w:val="001C71F9"/>
    <w:rsid w:val="001C778B"/>
    <w:rsid w:val="001D6074"/>
    <w:rsid w:val="001D629D"/>
    <w:rsid w:val="001D66BC"/>
    <w:rsid w:val="001D7318"/>
    <w:rsid w:val="001E3AFB"/>
    <w:rsid w:val="001F1875"/>
    <w:rsid w:val="001F2CC3"/>
    <w:rsid w:val="001F3B5E"/>
    <w:rsid w:val="00200DFA"/>
    <w:rsid w:val="00203238"/>
    <w:rsid w:val="00203AF7"/>
    <w:rsid w:val="0021087A"/>
    <w:rsid w:val="00210C11"/>
    <w:rsid w:val="00212BEC"/>
    <w:rsid w:val="0021341B"/>
    <w:rsid w:val="00216378"/>
    <w:rsid w:val="002179B9"/>
    <w:rsid w:val="00221A52"/>
    <w:rsid w:val="00223617"/>
    <w:rsid w:val="00226E44"/>
    <w:rsid w:val="00230DD2"/>
    <w:rsid w:val="00231F32"/>
    <w:rsid w:val="002336A8"/>
    <w:rsid w:val="00234836"/>
    <w:rsid w:val="002356D4"/>
    <w:rsid w:val="002369AD"/>
    <w:rsid w:val="00236A8C"/>
    <w:rsid w:val="00236B7A"/>
    <w:rsid w:val="0024245F"/>
    <w:rsid w:val="00251722"/>
    <w:rsid w:val="00252D45"/>
    <w:rsid w:val="00253D22"/>
    <w:rsid w:val="00254262"/>
    <w:rsid w:val="00262CB3"/>
    <w:rsid w:val="00264151"/>
    <w:rsid w:val="00265200"/>
    <w:rsid w:val="00267B7C"/>
    <w:rsid w:val="00270BE1"/>
    <w:rsid w:val="00282A2F"/>
    <w:rsid w:val="00283D9B"/>
    <w:rsid w:val="002843CF"/>
    <w:rsid w:val="00290E31"/>
    <w:rsid w:val="0029581F"/>
    <w:rsid w:val="00295A50"/>
    <w:rsid w:val="002B17C8"/>
    <w:rsid w:val="002B6C1C"/>
    <w:rsid w:val="002B6C9B"/>
    <w:rsid w:val="002C0AA2"/>
    <w:rsid w:val="002C1E7C"/>
    <w:rsid w:val="002C3940"/>
    <w:rsid w:val="002D241D"/>
    <w:rsid w:val="002D2CE5"/>
    <w:rsid w:val="002D4D7B"/>
    <w:rsid w:val="002D6A03"/>
    <w:rsid w:val="002D7E3E"/>
    <w:rsid w:val="002E0472"/>
    <w:rsid w:val="002E311E"/>
    <w:rsid w:val="002F0493"/>
    <w:rsid w:val="002F1608"/>
    <w:rsid w:val="002F3CAF"/>
    <w:rsid w:val="003028ED"/>
    <w:rsid w:val="00302F9A"/>
    <w:rsid w:val="0030742F"/>
    <w:rsid w:val="00313A12"/>
    <w:rsid w:val="00324A1A"/>
    <w:rsid w:val="00327B67"/>
    <w:rsid w:val="0033021F"/>
    <w:rsid w:val="003302E9"/>
    <w:rsid w:val="00331605"/>
    <w:rsid w:val="00332AE1"/>
    <w:rsid w:val="00333946"/>
    <w:rsid w:val="00340B33"/>
    <w:rsid w:val="00345949"/>
    <w:rsid w:val="003564BC"/>
    <w:rsid w:val="0035741C"/>
    <w:rsid w:val="00364227"/>
    <w:rsid w:val="00364CCC"/>
    <w:rsid w:val="00371328"/>
    <w:rsid w:val="00373B07"/>
    <w:rsid w:val="00374317"/>
    <w:rsid w:val="00374A85"/>
    <w:rsid w:val="00376167"/>
    <w:rsid w:val="00377653"/>
    <w:rsid w:val="00377C27"/>
    <w:rsid w:val="00383ADC"/>
    <w:rsid w:val="00386A42"/>
    <w:rsid w:val="003929CF"/>
    <w:rsid w:val="00394D61"/>
    <w:rsid w:val="00395234"/>
    <w:rsid w:val="003A3281"/>
    <w:rsid w:val="003A64F9"/>
    <w:rsid w:val="003B4454"/>
    <w:rsid w:val="003C2961"/>
    <w:rsid w:val="003C3B9A"/>
    <w:rsid w:val="003D3756"/>
    <w:rsid w:val="003D40AB"/>
    <w:rsid w:val="003D54F1"/>
    <w:rsid w:val="003E4E3E"/>
    <w:rsid w:val="003F7D14"/>
    <w:rsid w:val="00404A12"/>
    <w:rsid w:val="00405827"/>
    <w:rsid w:val="00415CD0"/>
    <w:rsid w:val="00417F43"/>
    <w:rsid w:val="00421A8F"/>
    <w:rsid w:val="0042545F"/>
    <w:rsid w:val="00430D85"/>
    <w:rsid w:val="00432325"/>
    <w:rsid w:val="00434E53"/>
    <w:rsid w:val="004353A4"/>
    <w:rsid w:val="004365C8"/>
    <w:rsid w:val="0044441E"/>
    <w:rsid w:val="00445B2C"/>
    <w:rsid w:val="004473BE"/>
    <w:rsid w:val="00447EBB"/>
    <w:rsid w:val="004569E1"/>
    <w:rsid w:val="004625E6"/>
    <w:rsid w:val="00462964"/>
    <w:rsid w:val="00465F39"/>
    <w:rsid w:val="00466784"/>
    <w:rsid w:val="00471A20"/>
    <w:rsid w:val="0047237E"/>
    <w:rsid w:val="004725D4"/>
    <w:rsid w:val="0047613D"/>
    <w:rsid w:val="00480EDE"/>
    <w:rsid w:val="00482537"/>
    <w:rsid w:val="004834A7"/>
    <w:rsid w:val="00485C2A"/>
    <w:rsid w:val="00491511"/>
    <w:rsid w:val="0049719F"/>
    <w:rsid w:val="004A0ACA"/>
    <w:rsid w:val="004A709E"/>
    <w:rsid w:val="004A7D26"/>
    <w:rsid w:val="004B101F"/>
    <w:rsid w:val="004C064F"/>
    <w:rsid w:val="004C3214"/>
    <w:rsid w:val="004C5002"/>
    <w:rsid w:val="004E6C75"/>
    <w:rsid w:val="004E75AB"/>
    <w:rsid w:val="004F2E2F"/>
    <w:rsid w:val="004F382C"/>
    <w:rsid w:val="004F5F2C"/>
    <w:rsid w:val="004F6808"/>
    <w:rsid w:val="0050136F"/>
    <w:rsid w:val="00505927"/>
    <w:rsid w:val="00514131"/>
    <w:rsid w:val="00515F07"/>
    <w:rsid w:val="00516526"/>
    <w:rsid w:val="005166D3"/>
    <w:rsid w:val="005273C7"/>
    <w:rsid w:val="0053059F"/>
    <w:rsid w:val="00531C41"/>
    <w:rsid w:val="00533F08"/>
    <w:rsid w:val="00541F59"/>
    <w:rsid w:val="00542DAB"/>
    <w:rsid w:val="00547B68"/>
    <w:rsid w:val="005517D1"/>
    <w:rsid w:val="00556D6C"/>
    <w:rsid w:val="00563CCF"/>
    <w:rsid w:val="00566858"/>
    <w:rsid w:val="00567941"/>
    <w:rsid w:val="00571FD4"/>
    <w:rsid w:val="00574C5E"/>
    <w:rsid w:val="0057575A"/>
    <w:rsid w:val="00575C49"/>
    <w:rsid w:val="00576830"/>
    <w:rsid w:val="00580A12"/>
    <w:rsid w:val="00581607"/>
    <w:rsid w:val="00584935"/>
    <w:rsid w:val="00584F16"/>
    <w:rsid w:val="00590D84"/>
    <w:rsid w:val="00591FAB"/>
    <w:rsid w:val="00593298"/>
    <w:rsid w:val="0059557F"/>
    <w:rsid w:val="005A069F"/>
    <w:rsid w:val="005A1385"/>
    <w:rsid w:val="005A514B"/>
    <w:rsid w:val="005A63EB"/>
    <w:rsid w:val="005A75BB"/>
    <w:rsid w:val="005B1746"/>
    <w:rsid w:val="005B255C"/>
    <w:rsid w:val="005B4282"/>
    <w:rsid w:val="005B6175"/>
    <w:rsid w:val="005B6382"/>
    <w:rsid w:val="005C4CC7"/>
    <w:rsid w:val="005C74F3"/>
    <w:rsid w:val="005E07EC"/>
    <w:rsid w:val="005E0A4D"/>
    <w:rsid w:val="005E174B"/>
    <w:rsid w:val="005E1CAC"/>
    <w:rsid w:val="005E442F"/>
    <w:rsid w:val="005F00E7"/>
    <w:rsid w:val="005F0E7C"/>
    <w:rsid w:val="005F623C"/>
    <w:rsid w:val="00607A03"/>
    <w:rsid w:val="006202F4"/>
    <w:rsid w:val="00623011"/>
    <w:rsid w:val="00624525"/>
    <w:rsid w:val="00630F67"/>
    <w:rsid w:val="00641E74"/>
    <w:rsid w:val="00642E68"/>
    <w:rsid w:val="0064474C"/>
    <w:rsid w:val="00652843"/>
    <w:rsid w:val="0065342C"/>
    <w:rsid w:val="00655834"/>
    <w:rsid w:val="00662AED"/>
    <w:rsid w:val="00662CCE"/>
    <w:rsid w:val="0066557E"/>
    <w:rsid w:val="0067195D"/>
    <w:rsid w:val="006752C9"/>
    <w:rsid w:val="00676895"/>
    <w:rsid w:val="00683B96"/>
    <w:rsid w:val="006841B1"/>
    <w:rsid w:val="006860F5"/>
    <w:rsid w:val="00686163"/>
    <w:rsid w:val="006868DF"/>
    <w:rsid w:val="006912CC"/>
    <w:rsid w:val="00692716"/>
    <w:rsid w:val="006A2F93"/>
    <w:rsid w:val="006A3896"/>
    <w:rsid w:val="006A5D61"/>
    <w:rsid w:val="006A6DE7"/>
    <w:rsid w:val="006B2824"/>
    <w:rsid w:val="006B4149"/>
    <w:rsid w:val="006B42C1"/>
    <w:rsid w:val="006C17AB"/>
    <w:rsid w:val="006C37EF"/>
    <w:rsid w:val="006C3EB5"/>
    <w:rsid w:val="006C413F"/>
    <w:rsid w:val="006C7FAE"/>
    <w:rsid w:val="006D27F9"/>
    <w:rsid w:val="006D74FA"/>
    <w:rsid w:val="006E44AF"/>
    <w:rsid w:val="006E486C"/>
    <w:rsid w:val="006F13A7"/>
    <w:rsid w:val="006F35F6"/>
    <w:rsid w:val="006F5B21"/>
    <w:rsid w:val="00701605"/>
    <w:rsid w:val="00705D05"/>
    <w:rsid w:val="00712BE9"/>
    <w:rsid w:val="00713070"/>
    <w:rsid w:val="00727A8A"/>
    <w:rsid w:val="00747197"/>
    <w:rsid w:val="0074775C"/>
    <w:rsid w:val="007516D5"/>
    <w:rsid w:val="007518FA"/>
    <w:rsid w:val="00757283"/>
    <w:rsid w:val="007626E7"/>
    <w:rsid w:val="007651CE"/>
    <w:rsid w:val="00765306"/>
    <w:rsid w:val="00770EE4"/>
    <w:rsid w:val="007769C0"/>
    <w:rsid w:val="0078119E"/>
    <w:rsid w:val="00783CF1"/>
    <w:rsid w:val="007863BD"/>
    <w:rsid w:val="007927E3"/>
    <w:rsid w:val="0079438C"/>
    <w:rsid w:val="007A13F9"/>
    <w:rsid w:val="007A1F56"/>
    <w:rsid w:val="007A255C"/>
    <w:rsid w:val="007A2A43"/>
    <w:rsid w:val="007A4803"/>
    <w:rsid w:val="007A4AA7"/>
    <w:rsid w:val="007A59E9"/>
    <w:rsid w:val="007B2C4D"/>
    <w:rsid w:val="007C47C2"/>
    <w:rsid w:val="007D1C87"/>
    <w:rsid w:val="007D564E"/>
    <w:rsid w:val="007D72FF"/>
    <w:rsid w:val="007D7C01"/>
    <w:rsid w:val="007E1609"/>
    <w:rsid w:val="007E2948"/>
    <w:rsid w:val="007E5A03"/>
    <w:rsid w:val="007F0457"/>
    <w:rsid w:val="007F6377"/>
    <w:rsid w:val="008053A2"/>
    <w:rsid w:val="008077D1"/>
    <w:rsid w:val="00815659"/>
    <w:rsid w:val="00817094"/>
    <w:rsid w:val="00823E56"/>
    <w:rsid w:val="00824845"/>
    <w:rsid w:val="008257C4"/>
    <w:rsid w:val="0082605D"/>
    <w:rsid w:val="00830336"/>
    <w:rsid w:val="00830464"/>
    <w:rsid w:val="008350D9"/>
    <w:rsid w:val="00836A42"/>
    <w:rsid w:val="00836BCC"/>
    <w:rsid w:val="008451D1"/>
    <w:rsid w:val="00851CE2"/>
    <w:rsid w:val="00852218"/>
    <w:rsid w:val="00853214"/>
    <w:rsid w:val="00853AD2"/>
    <w:rsid w:val="0085662A"/>
    <w:rsid w:val="008626C4"/>
    <w:rsid w:val="00863EC8"/>
    <w:rsid w:val="00865780"/>
    <w:rsid w:val="008660DA"/>
    <w:rsid w:val="0086623F"/>
    <w:rsid w:val="008704BE"/>
    <w:rsid w:val="0087080B"/>
    <w:rsid w:val="008828AC"/>
    <w:rsid w:val="0088376F"/>
    <w:rsid w:val="00883CAE"/>
    <w:rsid w:val="00884587"/>
    <w:rsid w:val="0088645E"/>
    <w:rsid w:val="008943CB"/>
    <w:rsid w:val="008A1F2E"/>
    <w:rsid w:val="008A343E"/>
    <w:rsid w:val="008A39A2"/>
    <w:rsid w:val="008A4D74"/>
    <w:rsid w:val="008B34A3"/>
    <w:rsid w:val="008C24F9"/>
    <w:rsid w:val="008D0596"/>
    <w:rsid w:val="008D1AC0"/>
    <w:rsid w:val="008D2401"/>
    <w:rsid w:val="008E0814"/>
    <w:rsid w:val="008E2456"/>
    <w:rsid w:val="008E266D"/>
    <w:rsid w:val="008E4FBA"/>
    <w:rsid w:val="008E6A40"/>
    <w:rsid w:val="008E759F"/>
    <w:rsid w:val="00901437"/>
    <w:rsid w:val="00901D24"/>
    <w:rsid w:val="00903A59"/>
    <w:rsid w:val="009046D2"/>
    <w:rsid w:val="00905F6E"/>
    <w:rsid w:val="009117C9"/>
    <w:rsid w:val="00913335"/>
    <w:rsid w:val="00913CC2"/>
    <w:rsid w:val="009172A6"/>
    <w:rsid w:val="00921C6F"/>
    <w:rsid w:val="0092359E"/>
    <w:rsid w:val="00924E11"/>
    <w:rsid w:val="009265A2"/>
    <w:rsid w:val="00927FA1"/>
    <w:rsid w:val="009316B9"/>
    <w:rsid w:val="0093351E"/>
    <w:rsid w:val="00935E36"/>
    <w:rsid w:val="0094089A"/>
    <w:rsid w:val="00945A6C"/>
    <w:rsid w:val="00945B1E"/>
    <w:rsid w:val="009468CB"/>
    <w:rsid w:val="00947490"/>
    <w:rsid w:val="00961758"/>
    <w:rsid w:val="00961F0F"/>
    <w:rsid w:val="009755DE"/>
    <w:rsid w:val="009769CD"/>
    <w:rsid w:val="00981D43"/>
    <w:rsid w:val="00983921"/>
    <w:rsid w:val="00991877"/>
    <w:rsid w:val="00992F2E"/>
    <w:rsid w:val="009A5918"/>
    <w:rsid w:val="009B22CD"/>
    <w:rsid w:val="009C16BB"/>
    <w:rsid w:val="009C1BB1"/>
    <w:rsid w:val="009D096D"/>
    <w:rsid w:val="009D0C5B"/>
    <w:rsid w:val="009D7057"/>
    <w:rsid w:val="009E02B6"/>
    <w:rsid w:val="009E1128"/>
    <w:rsid w:val="009E5176"/>
    <w:rsid w:val="009F11B2"/>
    <w:rsid w:val="009F2097"/>
    <w:rsid w:val="009F2FF5"/>
    <w:rsid w:val="009F5C7F"/>
    <w:rsid w:val="009F7FC9"/>
    <w:rsid w:val="00A022D1"/>
    <w:rsid w:val="00A109DC"/>
    <w:rsid w:val="00A11BCA"/>
    <w:rsid w:val="00A11D4F"/>
    <w:rsid w:val="00A160B9"/>
    <w:rsid w:val="00A30493"/>
    <w:rsid w:val="00A31076"/>
    <w:rsid w:val="00A32F03"/>
    <w:rsid w:val="00A365AD"/>
    <w:rsid w:val="00A37819"/>
    <w:rsid w:val="00A404AD"/>
    <w:rsid w:val="00A42EBA"/>
    <w:rsid w:val="00A434C3"/>
    <w:rsid w:val="00A4593D"/>
    <w:rsid w:val="00A46616"/>
    <w:rsid w:val="00A46D94"/>
    <w:rsid w:val="00A503C2"/>
    <w:rsid w:val="00A54BA0"/>
    <w:rsid w:val="00A555A7"/>
    <w:rsid w:val="00A607AF"/>
    <w:rsid w:val="00A60AA8"/>
    <w:rsid w:val="00A65515"/>
    <w:rsid w:val="00A65BC1"/>
    <w:rsid w:val="00A66F18"/>
    <w:rsid w:val="00A7036B"/>
    <w:rsid w:val="00A71B83"/>
    <w:rsid w:val="00A740F2"/>
    <w:rsid w:val="00A74EC7"/>
    <w:rsid w:val="00A77648"/>
    <w:rsid w:val="00A806D7"/>
    <w:rsid w:val="00A93B0E"/>
    <w:rsid w:val="00A947F0"/>
    <w:rsid w:val="00A94F38"/>
    <w:rsid w:val="00A96FEB"/>
    <w:rsid w:val="00AA3EBE"/>
    <w:rsid w:val="00AA6874"/>
    <w:rsid w:val="00AB3460"/>
    <w:rsid w:val="00AC21F6"/>
    <w:rsid w:val="00AC5B93"/>
    <w:rsid w:val="00AC6F2E"/>
    <w:rsid w:val="00AD1ED9"/>
    <w:rsid w:val="00AD5343"/>
    <w:rsid w:val="00AD54DE"/>
    <w:rsid w:val="00AD6BB3"/>
    <w:rsid w:val="00AE2F45"/>
    <w:rsid w:val="00AE333D"/>
    <w:rsid w:val="00AE6724"/>
    <w:rsid w:val="00AF5915"/>
    <w:rsid w:val="00AF6093"/>
    <w:rsid w:val="00AF6ECD"/>
    <w:rsid w:val="00B02C41"/>
    <w:rsid w:val="00B14AE6"/>
    <w:rsid w:val="00B25437"/>
    <w:rsid w:val="00B27A9D"/>
    <w:rsid w:val="00B31E22"/>
    <w:rsid w:val="00B32B9A"/>
    <w:rsid w:val="00B45B21"/>
    <w:rsid w:val="00B47537"/>
    <w:rsid w:val="00B521F6"/>
    <w:rsid w:val="00B62909"/>
    <w:rsid w:val="00B63297"/>
    <w:rsid w:val="00B6592A"/>
    <w:rsid w:val="00B7333C"/>
    <w:rsid w:val="00B735BE"/>
    <w:rsid w:val="00B73E2F"/>
    <w:rsid w:val="00B903D1"/>
    <w:rsid w:val="00B91737"/>
    <w:rsid w:val="00B97976"/>
    <w:rsid w:val="00BA7BD0"/>
    <w:rsid w:val="00BB230F"/>
    <w:rsid w:val="00BB32E2"/>
    <w:rsid w:val="00BB5F75"/>
    <w:rsid w:val="00BB6697"/>
    <w:rsid w:val="00BB7B20"/>
    <w:rsid w:val="00BC0074"/>
    <w:rsid w:val="00BC20C6"/>
    <w:rsid w:val="00BC634A"/>
    <w:rsid w:val="00BC6856"/>
    <w:rsid w:val="00BC6EB3"/>
    <w:rsid w:val="00BD1D4E"/>
    <w:rsid w:val="00BD222F"/>
    <w:rsid w:val="00BD3F78"/>
    <w:rsid w:val="00BD46CD"/>
    <w:rsid w:val="00BE5D61"/>
    <w:rsid w:val="00BF0B90"/>
    <w:rsid w:val="00BF1648"/>
    <w:rsid w:val="00BF1DBD"/>
    <w:rsid w:val="00BF1E37"/>
    <w:rsid w:val="00BF2765"/>
    <w:rsid w:val="00BF36B5"/>
    <w:rsid w:val="00BF7801"/>
    <w:rsid w:val="00C01B8C"/>
    <w:rsid w:val="00C13187"/>
    <w:rsid w:val="00C17899"/>
    <w:rsid w:val="00C219B6"/>
    <w:rsid w:val="00C2263B"/>
    <w:rsid w:val="00C23419"/>
    <w:rsid w:val="00C25466"/>
    <w:rsid w:val="00C30885"/>
    <w:rsid w:val="00C4263C"/>
    <w:rsid w:val="00C53C61"/>
    <w:rsid w:val="00C55BCE"/>
    <w:rsid w:val="00C6081E"/>
    <w:rsid w:val="00C60D80"/>
    <w:rsid w:val="00C61895"/>
    <w:rsid w:val="00C62A9A"/>
    <w:rsid w:val="00C64570"/>
    <w:rsid w:val="00C646CB"/>
    <w:rsid w:val="00C71921"/>
    <w:rsid w:val="00C720A6"/>
    <w:rsid w:val="00C75A5F"/>
    <w:rsid w:val="00C81837"/>
    <w:rsid w:val="00C932FE"/>
    <w:rsid w:val="00CA58F8"/>
    <w:rsid w:val="00CA7B10"/>
    <w:rsid w:val="00CB54A3"/>
    <w:rsid w:val="00CB5A68"/>
    <w:rsid w:val="00CD0F20"/>
    <w:rsid w:val="00CD51B0"/>
    <w:rsid w:val="00CD7C52"/>
    <w:rsid w:val="00CE04BC"/>
    <w:rsid w:val="00CE2CC3"/>
    <w:rsid w:val="00CE4996"/>
    <w:rsid w:val="00CE62D1"/>
    <w:rsid w:val="00CE75A7"/>
    <w:rsid w:val="00CF10E3"/>
    <w:rsid w:val="00CF2699"/>
    <w:rsid w:val="00D011FE"/>
    <w:rsid w:val="00D03710"/>
    <w:rsid w:val="00D0377C"/>
    <w:rsid w:val="00D052DA"/>
    <w:rsid w:val="00D12D3E"/>
    <w:rsid w:val="00D15703"/>
    <w:rsid w:val="00D1776B"/>
    <w:rsid w:val="00D35970"/>
    <w:rsid w:val="00D372BF"/>
    <w:rsid w:val="00D448A6"/>
    <w:rsid w:val="00D478F3"/>
    <w:rsid w:val="00D54530"/>
    <w:rsid w:val="00D62675"/>
    <w:rsid w:val="00D62753"/>
    <w:rsid w:val="00D72E87"/>
    <w:rsid w:val="00D835A1"/>
    <w:rsid w:val="00D92BE0"/>
    <w:rsid w:val="00D97211"/>
    <w:rsid w:val="00DA0A59"/>
    <w:rsid w:val="00DC4B17"/>
    <w:rsid w:val="00DC6BC9"/>
    <w:rsid w:val="00DD12F1"/>
    <w:rsid w:val="00DD274C"/>
    <w:rsid w:val="00DD4E29"/>
    <w:rsid w:val="00DD6D52"/>
    <w:rsid w:val="00DE2B55"/>
    <w:rsid w:val="00DE374D"/>
    <w:rsid w:val="00DE3F89"/>
    <w:rsid w:val="00DE520D"/>
    <w:rsid w:val="00DF020B"/>
    <w:rsid w:val="00DF1744"/>
    <w:rsid w:val="00DF39D2"/>
    <w:rsid w:val="00DF3C08"/>
    <w:rsid w:val="00DF6CF3"/>
    <w:rsid w:val="00DF754F"/>
    <w:rsid w:val="00DF7ABF"/>
    <w:rsid w:val="00E02B68"/>
    <w:rsid w:val="00E050BE"/>
    <w:rsid w:val="00E0582C"/>
    <w:rsid w:val="00E058B7"/>
    <w:rsid w:val="00E06512"/>
    <w:rsid w:val="00E115E5"/>
    <w:rsid w:val="00E14CDE"/>
    <w:rsid w:val="00E166D3"/>
    <w:rsid w:val="00E3230B"/>
    <w:rsid w:val="00E3574A"/>
    <w:rsid w:val="00E3656C"/>
    <w:rsid w:val="00E370D3"/>
    <w:rsid w:val="00E37F0F"/>
    <w:rsid w:val="00E42C25"/>
    <w:rsid w:val="00E44448"/>
    <w:rsid w:val="00E445BE"/>
    <w:rsid w:val="00E52400"/>
    <w:rsid w:val="00E63772"/>
    <w:rsid w:val="00E66707"/>
    <w:rsid w:val="00E71807"/>
    <w:rsid w:val="00E71F63"/>
    <w:rsid w:val="00E7735F"/>
    <w:rsid w:val="00E81F48"/>
    <w:rsid w:val="00E84458"/>
    <w:rsid w:val="00E84784"/>
    <w:rsid w:val="00E87C94"/>
    <w:rsid w:val="00E919C6"/>
    <w:rsid w:val="00E92A1F"/>
    <w:rsid w:val="00EA016E"/>
    <w:rsid w:val="00EB5541"/>
    <w:rsid w:val="00EB62F3"/>
    <w:rsid w:val="00EC0A98"/>
    <w:rsid w:val="00EC22ED"/>
    <w:rsid w:val="00EC4C3C"/>
    <w:rsid w:val="00EC64C0"/>
    <w:rsid w:val="00EC72B0"/>
    <w:rsid w:val="00ED0A38"/>
    <w:rsid w:val="00ED6CF0"/>
    <w:rsid w:val="00EE3A9C"/>
    <w:rsid w:val="00EF0071"/>
    <w:rsid w:val="00EF0721"/>
    <w:rsid w:val="00EF5B9D"/>
    <w:rsid w:val="00EF7E63"/>
    <w:rsid w:val="00F00CCF"/>
    <w:rsid w:val="00F071AD"/>
    <w:rsid w:val="00F2051C"/>
    <w:rsid w:val="00F23CA3"/>
    <w:rsid w:val="00F26253"/>
    <w:rsid w:val="00F27E90"/>
    <w:rsid w:val="00F42C94"/>
    <w:rsid w:val="00F464D3"/>
    <w:rsid w:val="00F5229D"/>
    <w:rsid w:val="00F524AE"/>
    <w:rsid w:val="00F6238C"/>
    <w:rsid w:val="00F67743"/>
    <w:rsid w:val="00F73EAA"/>
    <w:rsid w:val="00F76842"/>
    <w:rsid w:val="00F8360D"/>
    <w:rsid w:val="00FA0105"/>
    <w:rsid w:val="00FA31B4"/>
    <w:rsid w:val="00FB4B1C"/>
    <w:rsid w:val="00FB5667"/>
    <w:rsid w:val="00FB734F"/>
    <w:rsid w:val="00FC1D9D"/>
    <w:rsid w:val="00FC242B"/>
    <w:rsid w:val="00FC4A68"/>
    <w:rsid w:val="00FC7ECF"/>
    <w:rsid w:val="00FD1082"/>
    <w:rsid w:val="00FD362E"/>
    <w:rsid w:val="00FE1049"/>
    <w:rsid w:val="00FE2683"/>
    <w:rsid w:val="00FE41B9"/>
    <w:rsid w:val="00FE61E3"/>
    <w:rsid w:val="00FE7AF7"/>
    <w:rsid w:val="00FF0E63"/>
    <w:rsid w:val="00FF5884"/>
    <w:rsid w:val="00FF69BF"/>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3272A39"/>
  <w15:chartTrackingRefBased/>
  <w15:docId w15:val="{F5F4C9FC-B971-4C62-99BC-8B82382B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paragraph" w:styleId="af9">
    <w:name w:val="List Paragraph"/>
    <w:basedOn w:val="a"/>
    <w:uiPriority w:val="34"/>
    <w:qFormat/>
    <w:rsid w:val="00AE6724"/>
    <w:pPr>
      <w:ind w:leftChars="400" w:left="9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52077">
      <w:bodyDiv w:val="1"/>
      <w:marLeft w:val="0"/>
      <w:marRight w:val="0"/>
      <w:marTop w:val="0"/>
      <w:marBottom w:val="0"/>
      <w:divBdr>
        <w:top w:val="none" w:sz="0" w:space="0" w:color="auto"/>
        <w:left w:val="none" w:sz="0" w:space="0" w:color="auto"/>
        <w:bottom w:val="none" w:sz="0" w:space="0" w:color="auto"/>
        <w:right w:val="none" w:sz="0" w:space="0" w:color="auto"/>
      </w:divBdr>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695082011">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103037378">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9145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F3E5-FC51-449C-89B3-DD95EDCD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11067</Words>
  <Characters>226</Characters>
  <Application>Microsoft Office Word</Application>
  <DocSecurity>0</DocSecurity>
  <Lines>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①委託契約の締結起案例</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三橋　則仁</dc:creator>
  <cp:keywords/>
  <cp:lastModifiedBy>加納　弘行</cp:lastModifiedBy>
  <cp:revision>19</cp:revision>
  <cp:lastPrinted>2025-01-24T09:03:00Z</cp:lastPrinted>
  <dcterms:created xsi:type="dcterms:W3CDTF">2023-12-12T03:00:00Z</dcterms:created>
  <dcterms:modified xsi:type="dcterms:W3CDTF">2025-01-27T04:05:00Z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2022-12-12T08:34:21Z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83aa843f-f350-4c92-a161-666416ec3ddb</vt:lpwstr>
  </property>
  <property fmtid="{D5CDD505-2E9C-101B-9397-08002B2CF9AE}" pid="8" name="MSIP_Label_ea60d57e-af5b-4752-ac57-3e4f28ca11dc_ContentBits">
    <vt:lpwstr>0</vt:lpwstr>
  </property>
</Properties>
</file>