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060FBD95" w:rsidR="00712F42" w:rsidRPr="00034AB7" w:rsidRDefault="003F132D" w:rsidP="0099112C">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7C2E2175"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6F67EF">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6C44BD68" w:rsidR="004F35E7" w:rsidRPr="00034AB7" w:rsidRDefault="00D34E3E" w:rsidP="00034AB7">
      <w:pPr>
        <w:spacing w:line="440" w:lineRule="exac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054F08" w:rsidRPr="00054F08">
        <w:rPr>
          <w:rFonts w:hint="eastAsia"/>
          <w:color w:val="000000" w:themeColor="text1"/>
        </w:rPr>
        <w:t>令和</w:t>
      </w:r>
      <w:r w:rsidR="006F67EF">
        <w:rPr>
          <w:rFonts w:hint="eastAsia"/>
          <w:color w:val="000000" w:themeColor="text1"/>
        </w:rPr>
        <w:t>6</w:t>
      </w:r>
      <w:r w:rsidR="00054F08" w:rsidRPr="00054F08">
        <w:rPr>
          <w:rFonts w:hint="eastAsia"/>
          <w:color w:val="000000" w:themeColor="text1"/>
        </w:rPr>
        <w:t>年度　新たなアクティビティを活用した福島県内</w:t>
      </w:r>
      <w:r w:rsidR="006F67EF">
        <w:rPr>
          <w:rFonts w:hint="eastAsia"/>
          <w:color w:val="000000" w:themeColor="text1"/>
        </w:rPr>
        <w:t>12</w:t>
      </w:r>
      <w:r w:rsidR="00054F08" w:rsidRPr="00054F08">
        <w:rPr>
          <w:rFonts w:hint="eastAsia"/>
          <w:color w:val="000000" w:themeColor="text1"/>
        </w:rPr>
        <w:t>市町村の関係人口拡大事業</w:t>
      </w:r>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796619" w:rsidRDefault="00034AB7" w:rsidP="00034AB7">
      <w:pPr>
        <w:spacing w:line="440" w:lineRule="exact"/>
        <w:ind w:left="420"/>
        <w:rPr>
          <w:color w:val="000000" w:themeColor="text1"/>
        </w:rPr>
      </w:pPr>
    </w:p>
    <w:p w14:paraId="48269FEA" w14:textId="77777777" w:rsidR="006F67EF" w:rsidRDefault="004F35E7" w:rsidP="006F67EF">
      <w:pPr>
        <w:rPr>
          <w:rFonts w:eastAsiaTheme="majorEastAsia"/>
          <w:color w:val="000000" w:themeColor="text1"/>
        </w:rPr>
      </w:pPr>
      <w:r w:rsidRPr="00034AB7">
        <w:rPr>
          <w:rFonts w:eastAsiaTheme="majorEastAsia"/>
          <w:color w:val="000000" w:themeColor="text1"/>
        </w:rPr>
        <w:t>第</w:t>
      </w:r>
      <w:r w:rsidR="006F67EF">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49487A50" w14:textId="77777777" w:rsidR="006F67EF" w:rsidRPr="006F67EF" w:rsidRDefault="008E0F0D" w:rsidP="006F67EF">
      <w:pPr>
        <w:pStyle w:val="aa"/>
        <w:numPr>
          <w:ilvl w:val="0"/>
          <w:numId w:val="33"/>
        </w:numPr>
        <w:ind w:leftChars="0" w:left="851" w:hanging="425"/>
        <w:rPr>
          <w:rFonts w:eastAsiaTheme="majorEastAsia"/>
          <w:color w:val="000000" w:themeColor="text1"/>
        </w:rPr>
      </w:pPr>
      <w:r w:rsidRPr="006F67EF">
        <w:rPr>
          <w:rFonts w:hint="eastAsia"/>
          <w:color w:val="000000" w:themeColor="text1"/>
        </w:rPr>
        <w:t>乙は、別冊の仕様書</w:t>
      </w:r>
      <w:r w:rsidR="005D7A71" w:rsidRPr="006F67EF">
        <w:rPr>
          <w:rFonts w:hint="eastAsia"/>
          <w:color w:val="000000" w:themeColor="text1"/>
        </w:rPr>
        <w:t>および補</w:t>
      </w:r>
      <w:r w:rsidR="00835CDF" w:rsidRPr="006F67EF">
        <w:rPr>
          <w:rFonts w:hint="eastAsia"/>
          <w:color w:val="000000" w:themeColor="text1"/>
        </w:rPr>
        <w:t>足</w:t>
      </w:r>
      <w:r w:rsidR="005D7A71" w:rsidRPr="006F67EF">
        <w:rPr>
          <w:rFonts w:hint="eastAsia"/>
          <w:color w:val="000000" w:themeColor="text1"/>
        </w:rPr>
        <w:t>仕様書</w:t>
      </w:r>
      <w:r w:rsidR="008512B0" w:rsidRPr="006F67EF">
        <w:rPr>
          <w:color w:val="000000" w:themeColor="text1"/>
        </w:rPr>
        <w:t>（以下「</w:t>
      </w:r>
      <w:r w:rsidR="008512B0" w:rsidRPr="006F67EF">
        <w:rPr>
          <w:rFonts w:hint="eastAsia"/>
          <w:color w:val="000000" w:themeColor="text1"/>
        </w:rPr>
        <w:t>仕様書等</w:t>
      </w:r>
      <w:r w:rsidR="008512B0" w:rsidRPr="006F67EF">
        <w:rPr>
          <w:color w:val="000000" w:themeColor="text1"/>
          <w:spacing w:val="-2"/>
        </w:rPr>
        <w:t>」という。）</w:t>
      </w:r>
      <w:r w:rsidR="00CA3DD6" w:rsidRPr="006F67EF">
        <w:rPr>
          <w:rFonts w:hint="eastAsia"/>
          <w:color w:val="000000" w:themeColor="text1"/>
        </w:rPr>
        <w:t>の記載</w:t>
      </w:r>
      <w:r w:rsidRPr="006F67EF">
        <w:rPr>
          <w:rFonts w:hint="eastAsia"/>
          <w:color w:val="000000" w:themeColor="text1"/>
        </w:rPr>
        <w:t>に従</w:t>
      </w:r>
      <w:r w:rsidR="006D0E6C" w:rsidRPr="006F67EF">
        <w:rPr>
          <w:rFonts w:hint="eastAsia"/>
          <w:color w:val="000000" w:themeColor="text1"/>
        </w:rPr>
        <w:t>い、</w:t>
      </w:r>
      <w:r w:rsidR="00DA55BE" w:rsidRPr="006F67EF">
        <w:rPr>
          <w:rFonts w:hint="eastAsia"/>
          <w:color w:val="000000" w:themeColor="text1"/>
        </w:rPr>
        <w:t>甲</w:t>
      </w:r>
      <w:r w:rsidR="004565E5" w:rsidRPr="006F67EF">
        <w:rPr>
          <w:rFonts w:hint="eastAsia"/>
          <w:color w:val="000000" w:themeColor="text1"/>
        </w:rPr>
        <w:t>と十分に打ち合わせを行い、指示があった場合にはそれに従い実施のうえ、</w:t>
      </w:r>
      <w:r w:rsidR="006D0E6C" w:rsidRPr="006F67EF">
        <w:rPr>
          <w:rFonts w:hint="eastAsia"/>
          <w:color w:val="000000" w:themeColor="text1"/>
        </w:rPr>
        <w:t>実施期間を遵守し</w:t>
      </w:r>
      <w:r w:rsidRPr="006F67EF">
        <w:rPr>
          <w:rFonts w:hint="eastAsia"/>
          <w:color w:val="000000" w:themeColor="text1"/>
        </w:rPr>
        <w:t>業務を</w:t>
      </w:r>
      <w:r w:rsidR="006D0E6C" w:rsidRPr="006F67EF">
        <w:rPr>
          <w:rFonts w:hint="eastAsia"/>
          <w:color w:val="000000" w:themeColor="text1"/>
        </w:rPr>
        <w:t>遂行し完了させなけ</w:t>
      </w:r>
      <w:r w:rsidRPr="006F67EF">
        <w:rPr>
          <w:rFonts w:hint="eastAsia"/>
          <w:color w:val="000000" w:themeColor="text1"/>
        </w:rPr>
        <w:t>ればならない。</w:t>
      </w:r>
    </w:p>
    <w:p w14:paraId="748C403B" w14:textId="189C8FE1" w:rsidR="00705F29" w:rsidRPr="006F67EF" w:rsidRDefault="00705F29" w:rsidP="006F67EF">
      <w:pPr>
        <w:pStyle w:val="aa"/>
        <w:numPr>
          <w:ilvl w:val="0"/>
          <w:numId w:val="33"/>
        </w:numPr>
        <w:ind w:leftChars="0" w:left="851" w:hanging="425"/>
        <w:rPr>
          <w:rFonts w:eastAsiaTheme="majorEastAsia"/>
          <w:color w:val="000000" w:themeColor="text1"/>
        </w:rPr>
      </w:pPr>
      <w:r w:rsidRPr="006F67EF">
        <w:rPr>
          <w:rFonts w:eastAsia="ＭＳ 明朝"/>
          <w:color w:val="000000" w:themeColor="text1"/>
          <w:szCs w:val="21"/>
        </w:rPr>
        <w:t>前項に掲げる以外の業務については、甲乙協議のうえ、</w:t>
      </w:r>
      <w:r w:rsidRPr="006F67EF">
        <w:rPr>
          <w:rFonts w:eastAsia="ＭＳ 明朝" w:cs="ＭＳ Ｐゴシック"/>
          <w:color w:val="000000" w:themeColor="text1"/>
          <w:kern w:val="0"/>
          <w:szCs w:val="21"/>
        </w:rPr>
        <w:t>別途書面で合意することを条件に</w:t>
      </w:r>
      <w:r w:rsidRPr="006F67EF">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78F5402A"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006F67EF">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29D15A78"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054F08">
        <w:rPr>
          <w:rFonts w:eastAsia="ＭＳ 明朝" w:cs="Times New Roman" w:hint="eastAsia"/>
          <w:color w:val="000000" w:themeColor="text1"/>
          <w:szCs w:val="21"/>
        </w:rPr>
        <w:t>契約締結</w:t>
      </w:r>
      <w:r w:rsidR="00F76A7F" w:rsidRPr="00034AB7">
        <w:rPr>
          <w:rFonts w:eastAsia="ＭＳ 明朝" w:cs="Times New Roman"/>
          <w:color w:val="000000" w:themeColor="text1"/>
          <w:szCs w:val="21"/>
        </w:rPr>
        <w:t>日から</w:t>
      </w:r>
      <w:r w:rsidR="006F67EF">
        <w:rPr>
          <w:rFonts w:eastAsia="ＭＳ 明朝" w:cs="Times New Roman" w:hint="eastAsia"/>
          <w:color w:val="000000" w:themeColor="text1"/>
          <w:szCs w:val="21"/>
        </w:rPr>
        <w:t>令和</w:t>
      </w:r>
      <w:r w:rsidR="006F67EF">
        <w:rPr>
          <w:rFonts w:eastAsia="ＭＳ 明朝" w:cs="Times New Roman" w:hint="eastAsia"/>
          <w:color w:val="000000" w:themeColor="text1"/>
          <w:szCs w:val="21"/>
        </w:rPr>
        <w:t>7</w:t>
      </w:r>
      <w:r w:rsidR="00F76A7F" w:rsidRPr="00034AB7">
        <w:rPr>
          <w:rFonts w:eastAsia="ＭＳ 明朝" w:cs="Times New Roman"/>
          <w:color w:val="000000" w:themeColor="text1"/>
          <w:szCs w:val="21"/>
        </w:rPr>
        <w:t>年</w:t>
      </w:r>
      <w:r w:rsidR="006F67EF">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6F67EF">
        <w:rPr>
          <w:rFonts w:eastAsia="ＭＳ 明朝" w:cs="Times New Roman" w:hint="eastAsia"/>
          <w:color w:val="000000" w:themeColor="text1"/>
          <w:szCs w:val="21"/>
        </w:rPr>
        <w:t>31</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046A95A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6F67EF">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6F67EF">
        <w:rPr>
          <w:rFonts w:eastAsiaTheme="majorEastAsia" w:cs="Times New Roman"/>
          <w:color w:val="000000" w:themeColor="text1"/>
          <w:szCs w:val="20"/>
        </w:rPr>
        <w:t>および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69B8D8B7" w:rsidR="006C57D2" w:rsidRPr="00034AB7" w:rsidRDefault="0065037A" w:rsidP="006C57D2">
      <w:pPr>
        <w:pStyle w:val="aa"/>
        <w:numPr>
          <w:ilvl w:val="2"/>
          <w:numId w:val="23"/>
        </w:numPr>
        <w:spacing w:line="440" w:lineRule="exact"/>
        <w:ind w:leftChars="0"/>
        <w:rPr>
          <w:color w:val="000000" w:themeColor="text1"/>
        </w:rPr>
      </w:pPr>
      <w:r w:rsidRPr="00034AB7">
        <w:rPr>
          <w:color w:val="000000" w:themeColor="text1"/>
        </w:rPr>
        <w:t>本件業務の内容を甲が採用するか否かの判断</w:t>
      </w:r>
      <w:r w:rsidR="006F67EF">
        <w:rPr>
          <w:color w:val="000000" w:themeColor="text1"/>
        </w:rPr>
        <w:t>および</w:t>
      </w:r>
      <w:r w:rsidRPr="00034AB7">
        <w:rPr>
          <w:color w:val="000000" w:themeColor="text1"/>
        </w:rPr>
        <w:t>甲がこれを採用した場合の</w:t>
      </w:r>
    </w:p>
    <w:p w14:paraId="1D5998F2" w14:textId="18D993FA" w:rsidR="0065037A" w:rsidRPr="00034AB7" w:rsidRDefault="0065037A" w:rsidP="006C57D2">
      <w:pPr>
        <w:pStyle w:val="aa"/>
        <w:spacing w:line="440" w:lineRule="exac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甲は、次の各号に掲げる事項を確認する。</w:t>
      </w:r>
    </w:p>
    <w:p w14:paraId="4B19AF7F" w14:textId="195EE3DF"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6F67EF">
        <w:rPr>
          <w:rFonts w:eastAsia="ＭＳ 明朝" w:cs="Times New Roman"/>
          <w:color w:val="000000" w:themeColor="text1"/>
          <w:szCs w:val="20"/>
        </w:rPr>
        <w:t>および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2BFB1099"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6F67EF">
        <w:rPr>
          <w:color w:val="000000" w:themeColor="text1"/>
        </w:rPr>
        <w:t>および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194B329B"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6F67EF">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16B03D4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6F67EF">
        <w:rPr>
          <w:rFonts w:eastAsia="ＭＳ 明朝" w:cs="Times New Roman"/>
          <w:color w:val="000000" w:themeColor="text1"/>
          <w:szCs w:val="20"/>
        </w:rPr>
        <w:t>および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25A266E9"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6F67EF">
        <w:rPr>
          <w:rFonts w:eastAsia="ＭＳ 明朝" w:cs="Times New Roman" w:hint="eastAsia"/>
          <w:color w:val="000000" w:themeColor="text1"/>
          <w:szCs w:val="20"/>
        </w:rPr>
        <w:t>1</w:t>
      </w:r>
      <w:r w:rsidR="006F67EF">
        <w:rPr>
          <w:rFonts w:eastAsia="ＭＳ 明朝" w:cs="Times New Roman"/>
          <w:color w:val="000000" w:themeColor="text1"/>
          <w:szCs w:val="20"/>
        </w:rPr>
        <w:t>3</w:t>
      </w:r>
      <w:r w:rsidRPr="00034AB7">
        <w:rPr>
          <w:rFonts w:eastAsia="ＭＳ 明朝" w:cs="Times New Roman"/>
          <w:color w:val="000000" w:themeColor="text1"/>
          <w:szCs w:val="20"/>
        </w:rPr>
        <w:t>条</w:t>
      </w:r>
      <w:r w:rsidR="006F67EF">
        <w:rPr>
          <w:rFonts w:eastAsia="ＭＳ 明朝" w:cs="Times New Roman"/>
          <w:color w:val="000000" w:themeColor="text1"/>
          <w:szCs w:val="20"/>
        </w:rPr>
        <w:t>および</w:t>
      </w:r>
      <w:r w:rsidRPr="00034AB7">
        <w:rPr>
          <w:rFonts w:eastAsia="ＭＳ 明朝" w:cs="Times New Roman"/>
          <w:color w:val="000000" w:themeColor="text1"/>
          <w:szCs w:val="20"/>
        </w:rPr>
        <w:t>第</w:t>
      </w:r>
      <w:r w:rsidR="006F67EF">
        <w:rPr>
          <w:rFonts w:eastAsia="ＭＳ 明朝" w:cs="Times New Roman" w:hint="eastAsia"/>
          <w:color w:val="000000" w:themeColor="text1"/>
          <w:szCs w:val="20"/>
        </w:rPr>
        <w:t>1</w:t>
      </w:r>
      <w:r w:rsidR="006F67EF">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w:t>
      </w:r>
      <w:r w:rsidR="006F67EF">
        <w:rPr>
          <w:rFonts w:eastAsia="ＭＳ 明朝" w:cs="Times New Roman"/>
          <w:color w:val="000000" w:themeColor="text1"/>
          <w:szCs w:val="20"/>
        </w:rPr>
        <w:t>ならびに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6F67EF">
        <w:rPr>
          <w:rFonts w:eastAsia="ＭＳ 明朝" w:cs="Times New Roman"/>
          <w:color w:val="000000" w:themeColor="text1"/>
          <w:szCs w:val="20"/>
        </w:rPr>
        <w:t>および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77061D5C"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6F67EF">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6F67EF">
      <w:pPr>
        <w:numPr>
          <w:ilvl w:val="0"/>
          <w:numId w:val="2"/>
        </w:numPr>
        <w:tabs>
          <w:tab w:val="clear" w:pos="420"/>
          <w:tab w:val="num" w:pos="851"/>
        </w:tabs>
        <w:spacing w:line="440" w:lineRule="exact"/>
        <w:ind w:left="851" w:hanging="425"/>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w:t>
      </w:r>
      <w:r w:rsidR="00731924" w:rsidRPr="00034AB7">
        <w:rPr>
          <w:rFonts w:eastAsia="ＭＳ 明朝" w:cs="Times New Roman"/>
          <w:color w:val="000000" w:themeColor="text1"/>
          <w:szCs w:val="20"/>
        </w:rPr>
        <w:lastRenderedPageBreak/>
        <w:t>り、本件業務の一部を第三者に再委託することができる。</w:t>
      </w:r>
    </w:p>
    <w:p w14:paraId="0C5160EE" w14:textId="5A8C80ED" w:rsidR="0061322D"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4773A38A"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6F67EF">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w:t>
      </w:r>
      <w:r w:rsidR="006F67EF">
        <w:rPr>
          <w:rFonts w:eastAsiaTheme="majorEastAsia" w:cs="Times New Roman"/>
          <w:color w:val="000000" w:themeColor="text1"/>
          <w:szCs w:val="20"/>
        </w:rPr>
        <w:t>および</w:t>
      </w:r>
      <w:r w:rsidRPr="00034AB7">
        <w:rPr>
          <w:rFonts w:eastAsiaTheme="majorEastAsia" w:cs="Times New Roman"/>
          <w:color w:val="000000" w:themeColor="text1"/>
          <w:szCs w:val="20"/>
        </w:rPr>
        <w:t>作業従事者）</w:t>
      </w:r>
    </w:p>
    <w:p w14:paraId="4B19AF90" w14:textId="052A980A"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6F67EF">
        <w:rPr>
          <w:rFonts w:eastAsia="ＭＳ 明朝" w:cs="Times New Roman"/>
          <w:color w:val="000000" w:themeColor="text1"/>
          <w:szCs w:val="20"/>
        </w:rPr>
        <w:t>および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749CF585"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w:t>
      </w:r>
      <w:r w:rsidR="006F67EF">
        <w:rPr>
          <w:rFonts w:eastAsia="ＭＳ 明朝" w:cs="Times New Roman"/>
          <w:color w:val="000000" w:themeColor="text1"/>
          <w:szCs w:val="20"/>
        </w:rPr>
        <w:t>および</w:t>
      </w:r>
      <w:r w:rsidRPr="00034AB7">
        <w:rPr>
          <w:rFonts w:eastAsia="ＭＳ 明朝" w:cs="Times New Roman"/>
          <w:color w:val="000000" w:themeColor="text1"/>
          <w:szCs w:val="20"/>
        </w:rPr>
        <w:t>交代は、乙がこれを行う。</w:t>
      </w:r>
    </w:p>
    <w:p w14:paraId="4B19AF92" w14:textId="14187809"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w:t>
      </w:r>
      <w:r w:rsidR="006F67EF">
        <w:rPr>
          <w:rFonts w:eastAsia="ＭＳ 明朝" w:cs="Times New Roman"/>
          <w:color w:val="000000" w:themeColor="text1"/>
          <w:szCs w:val="20"/>
        </w:rPr>
        <w:t>および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40E8ADDD"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6F67EF">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65DF994A"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w:t>
      </w:r>
      <w:r w:rsidR="006F67EF">
        <w:rPr>
          <w:rFonts w:eastAsia="ＭＳ 明朝" w:cs="Times New Roman"/>
          <w:color w:val="000000" w:themeColor="text1"/>
          <w:szCs w:val="21"/>
        </w:rPr>
        <w:t>および</w:t>
      </w:r>
      <w:r w:rsidRPr="00034AB7">
        <w:rPr>
          <w:rFonts w:eastAsia="ＭＳ 明朝" w:cs="Times New Roman"/>
          <w:color w:val="000000" w:themeColor="text1"/>
          <w:szCs w:val="21"/>
        </w:rPr>
        <w:t>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w:t>
      </w:r>
      <w:r w:rsidR="00B92176" w:rsidRPr="00034AB7">
        <w:rPr>
          <w:rFonts w:eastAsia="ＭＳ 明朝" w:cs="Times New Roman"/>
          <w:color w:val="000000" w:themeColor="text1"/>
          <w:szCs w:val="21"/>
        </w:rPr>
        <w:lastRenderedPageBreak/>
        <w:t>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39382DC8"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6F67EF">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6F67EF">
        <w:rPr>
          <w:rFonts w:eastAsiaTheme="majorEastAsia" w:cs="Times New Roman"/>
          <w:color w:val="000000" w:themeColor="text1"/>
          <w:szCs w:val="20"/>
        </w:rPr>
        <w:t>および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083CFF5F"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6F67EF">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4FC98650"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w:t>
      </w:r>
      <w:r w:rsidR="006F67EF">
        <w:rPr>
          <w:rFonts w:eastAsia="ＭＳ 明朝" w:cs="Times New Roman"/>
          <w:color w:val="000000" w:themeColor="text1"/>
          <w:szCs w:val="20"/>
        </w:rPr>
        <w:t>および</w:t>
      </w:r>
      <w:r w:rsidRPr="00034AB7">
        <w:rPr>
          <w:rFonts w:eastAsia="ＭＳ 明朝" w:cs="Times New Roman"/>
          <w:color w:val="000000" w:themeColor="text1"/>
          <w:szCs w:val="20"/>
        </w:rPr>
        <w:t>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4A7BD5">
      <w:pPr>
        <w:pStyle w:val="aa"/>
        <w:numPr>
          <w:ilvl w:val="0"/>
          <w:numId w:val="17"/>
        </w:numPr>
        <w:spacing w:line="44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0E8E6BF2" w:rsidR="00D33E55" w:rsidRPr="00034AB7" w:rsidRDefault="00571417" w:rsidP="00571417">
      <w:pPr>
        <w:pStyle w:val="aa"/>
        <w:spacing w:line="44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w:t>
      </w:r>
      <w:r w:rsidR="006F67EF">
        <w:rPr>
          <w:rFonts w:eastAsia="ＭＳ 明朝" w:cs="Times New Roman" w:hint="eastAsia"/>
          <w:color w:val="000000" w:themeColor="text1"/>
          <w:szCs w:val="20"/>
        </w:rPr>
        <w:t>10</w:t>
      </w:r>
      <w:r w:rsidRPr="00034AB7">
        <w:rPr>
          <w:rFonts w:eastAsia="ＭＳ 明朝" w:cs="Times New Roman" w:hint="eastAsia"/>
          <w:color w:val="000000" w:themeColor="text1"/>
          <w:szCs w:val="20"/>
        </w:rPr>
        <w:t>条</w:t>
      </w:r>
      <w:r w:rsidR="006F67EF">
        <w:rPr>
          <w:rFonts w:eastAsia="ＭＳ 明朝" w:cs="Times New Roman" w:hint="eastAsia"/>
          <w:color w:val="000000" w:themeColor="text1"/>
          <w:szCs w:val="20"/>
        </w:rPr>
        <w:t>5</w:t>
      </w:r>
      <w:r w:rsidRPr="00034AB7">
        <w:rPr>
          <w:rFonts w:eastAsia="ＭＳ 明朝" w:cs="Times New Roman" w:hint="eastAsia"/>
          <w:color w:val="000000" w:themeColor="text1"/>
          <w:szCs w:val="20"/>
        </w:rPr>
        <w:t>項によるものとする。</w:t>
      </w:r>
    </w:p>
    <w:p w14:paraId="0E8CEB90" w14:textId="77777777" w:rsidR="00D25E17" w:rsidRPr="00034AB7" w:rsidRDefault="00D25E17" w:rsidP="00A04657">
      <w:pPr>
        <w:rPr>
          <w:rFonts w:eastAsia="ＭＳ 明朝" w:cs="Times New Roman"/>
          <w:color w:val="000000" w:themeColor="text1"/>
          <w:szCs w:val="20"/>
        </w:rPr>
      </w:pPr>
    </w:p>
    <w:p w14:paraId="6EA9A182" w14:textId="0DBC1A14"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006F67EF">
        <w:rPr>
          <w:rFonts w:eastAsiaTheme="majorEastAsia" w:cs="Times New Roman"/>
          <w:color w:val="000000" w:themeColor="text1"/>
          <w:szCs w:val="21"/>
        </w:rPr>
        <w:t>10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w:t>
      </w:r>
      <w:r w:rsidR="006F67EF">
        <w:rPr>
          <w:rFonts w:eastAsiaTheme="majorEastAsia" w:cs="Times New Roman"/>
          <w:color w:val="000000" w:themeColor="text1"/>
          <w:szCs w:val="21"/>
        </w:rPr>
        <w:t>および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77D11A7" w14:textId="68FC8A5B"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lastRenderedPageBreak/>
        <w:t>乙は、第</w:t>
      </w:r>
      <w:r w:rsidR="006F67EF">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006F67EF">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006F67EF">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08A17E13" w:rsidR="003605A1" w:rsidRPr="00034AB7" w:rsidRDefault="00C11A56" w:rsidP="006F67EF">
      <w:pPr>
        <w:pStyle w:val="aa"/>
        <w:numPr>
          <w:ilvl w:val="0"/>
          <w:numId w:val="20"/>
        </w:numPr>
        <w:spacing w:line="440" w:lineRule="exact"/>
        <w:ind w:leftChars="0" w:left="851" w:hanging="425"/>
        <w:rPr>
          <w:rFonts w:eastAsia="ＭＳ 明朝" w:cs="Times New Roman"/>
          <w:color w:val="000000" w:themeColor="text1"/>
          <w:szCs w:val="21"/>
        </w:rPr>
      </w:pPr>
      <w:r w:rsidRPr="00034AB7">
        <w:rPr>
          <w:rFonts w:eastAsia="ＭＳ 明朝" w:cs="Times New Roman" w:hint="eastAsia"/>
          <w:color w:val="000000" w:themeColor="text1"/>
          <w:szCs w:val="21"/>
        </w:rPr>
        <w:t>但し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w:t>
      </w:r>
      <w:r w:rsidR="006F67EF">
        <w:rPr>
          <w:rFonts w:eastAsia="ＭＳ 明朝" w:cs="Times New Roman" w:hint="eastAsia"/>
          <w:color w:val="000000" w:themeColor="text1"/>
          <w:szCs w:val="21"/>
        </w:rPr>
        <w:t>2</w:t>
      </w:r>
      <w:r w:rsidR="00AE351F" w:rsidRPr="00034AB7">
        <w:rPr>
          <w:rFonts w:eastAsia="ＭＳ 明朝" w:cs="Times New Roman" w:hint="eastAsia"/>
          <w:color w:val="000000" w:themeColor="text1"/>
          <w:szCs w:val="21"/>
        </w:rPr>
        <w:t>条</w:t>
      </w:r>
      <w:r w:rsidR="006F67EF">
        <w:rPr>
          <w:rFonts w:eastAsia="ＭＳ 明朝" w:cs="Times New Roman" w:hint="eastAsia"/>
          <w:color w:val="000000" w:themeColor="text1"/>
          <w:szCs w:val="21"/>
        </w:rPr>
        <w:t>1</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の定めに対して前項における本件業務の完了が確認できず、</w:t>
      </w:r>
      <w:r w:rsidR="003605A1" w:rsidRPr="00034AB7">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w:t>
      </w:r>
      <w:r w:rsidR="006F67EF">
        <w:rPr>
          <w:rFonts w:eastAsia="ＭＳ 明朝" w:cs="Times New Roman" w:hint="eastAsia"/>
          <w:color w:val="000000" w:themeColor="text1"/>
          <w:szCs w:val="21"/>
        </w:rPr>
        <w:t>3</w:t>
      </w:r>
      <w:r w:rsidR="001C43B6" w:rsidRPr="00034AB7">
        <w:rPr>
          <w:rFonts w:eastAsia="ＭＳ 明朝" w:cs="Times New Roman" w:hint="eastAsia"/>
          <w:color w:val="000000" w:themeColor="text1"/>
          <w:szCs w:val="21"/>
        </w:rPr>
        <w:t>条にて定める</w:t>
      </w:r>
      <w:r w:rsidR="00AE351F" w:rsidRPr="00034AB7">
        <w:rPr>
          <w:rFonts w:eastAsia="ＭＳ 明朝" w:cs="Times New Roman" w:hint="eastAsia"/>
          <w:color w:val="000000" w:themeColor="text1"/>
          <w:szCs w:val="21"/>
        </w:rPr>
        <w:t>契約期間に拘わらず</w:t>
      </w:r>
      <w:r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9A168F4" w14:textId="1FAE2EC0"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w:t>
      </w:r>
      <w:r w:rsidR="006F67EF">
        <w:rPr>
          <w:rFonts w:eastAsia="ＭＳ 明朝" w:cs="Times New Roman" w:hint="eastAsia"/>
          <w:color w:val="000000" w:themeColor="text1"/>
          <w:szCs w:val="21"/>
        </w:rPr>
        <w:t>4</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3A3B1AFC" w:rsidR="00A00A93"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006F67EF">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099A92BE" w14:textId="2033FC55" w:rsidR="00054F08" w:rsidRPr="00DF3BB4" w:rsidRDefault="006F67EF" w:rsidP="00054F08">
      <w:pPr>
        <w:spacing w:line="360" w:lineRule="exact"/>
        <w:ind w:leftChars="200" w:left="840" w:hangingChars="200" w:hanging="420"/>
        <w:rPr>
          <w:rFonts w:eastAsia="ＭＳ 明朝" w:cs="Times New Roman"/>
          <w:color w:val="000000" w:themeColor="text1"/>
          <w:szCs w:val="21"/>
        </w:rPr>
      </w:pPr>
      <w:r>
        <w:rPr>
          <w:rFonts w:eastAsia="ＭＳ 明朝" w:cs="Times New Roman" w:hint="eastAsia"/>
          <w:color w:val="000000" w:themeColor="text1"/>
          <w:szCs w:val="21"/>
        </w:rPr>
        <w:t>8</w:t>
      </w:r>
      <w:r w:rsidR="00054F08" w:rsidRPr="00DF3BB4">
        <w:rPr>
          <w:rFonts w:eastAsia="ＭＳ 明朝" w:cs="Times New Roman" w:hint="eastAsia"/>
          <w:color w:val="000000" w:themeColor="text1"/>
          <w:szCs w:val="21"/>
        </w:rPr>
        <w:t>.</w:t>
      </w:r>
      <w:r w:rsidR="00054F08" w:rsidRPr="00DF3BB4">
        <w:rPr>
          <w:rFonts w:eastAsia="ＭＳ 明朝" w:cs="Times New Roman" w:hint="eastAsia"/>
          <w:color w:val="000000" w:themeColor="text1"/>
          <w:szCs w:val="21"/>
        </w:rPr>
        <w:t xml:space="preserve">　甲は、第</w:t>
      </w:r>
      <w:r>
        <w:rPr>
          <w:rFonts w:eastAsia="ＭＳ 明朝" w:cs="Times New Roman" w:hint="eastAsia"/>
          <w:color w:val="000000" w:themeColor="text1"/>
          <w:szCs w:val="21"/>
        </w:rPr>
        <w:t>4</w:t>
      </w:r>
      <w:r w:rsidR="00054F08" w:rsidRPr="00DF3BB4">
        <w:rPr>
          <w:rFonts w:eastAsia="ＭＳ 明朝" w:cs="Times New Roman" w:hint="eastAsia"/>
          <w:color w:val="000000" w:themeColor="text1"/>
          <w:szCs w:val="21"/>
        </w:rPr>
        <w:t>項の規定にかかわらず、乙の請求により必要と認める場合には、業務委託料の一部を概算払することができる。</w:t>
      </w:r>
    </w:p>
    <w:p w14:paraId="09FC318F" w14:textId="3C34E321" w:rsidR="00054F08" w:rsidRPr="00DF3BB4" w:rsidRDefault="006F67EF" w:rsidP="00054F08">
      <w:pPr>
        <w:spacing w:line="360" w:lineRule="exact"/>
        <w:ind w:leftChars="200" w:left="840" w:hangingChars="200" w:hanging="420"/>
        <w:rPr>
          <w:rFonts w:eastAsia="ＭＳ 明朝" w:cs="Times New Roman"/>
          <w:color w:val="000000" w:themeColor="text1"/>
          <w:szCs w:val="21"/>
        </w:rPr>
      </w:pPr>
      <w:r>
        <w:rPr>
          <w:rFonts w:eastAsia="ＭＳ 明朝" w:cs="Times New Roman" w:hint="eastAsia"/>
          <w:color w:val="000000" w:themeColor="text1"/>
          <w:szCs w:val="21"/>
        </w:rPr>
        <w:t>9</w:t>
      </w:r>
      <w:r w:rsidR="00054F08" w:rsidRPr="00DF3BB4">
        <w:rPr>
          <w:rFonts w:eastAsia="ＭＳ 明朝" w:cs="Times New Roman" w:hint="eastAsia"/>
          <w:color w:val="000000" w:themeColor="text1"/>
          <w:szCs w:val="21"/>
        </w:rPr>
        <w:t>.</w:t>
      </w:r>
      <w:r w:rsidR="00054F08" w:rsidRPr="00DF3BB4">
        <w:rPr>
          <w:rFonts w:eastAsia="ＭＳ 明朝" w:cs="Times New Roman" w:hint="eastAsia"/>
          <w:color w:val="000000" w:themeColor="text1"/>
          <w:szCs w:val="21"/>
        </w:rPr>
        <w:t xml:space="preserve">　乙は、前項の規定により概算払を請求しようとするときは、業務委託料概算払請求書（指定様式）を甲に提出するものとする。</w:t>
      </w:r>
    </w:p>
    <w:p w14:paraId="2B05E6B5" w14:textId="331E3C5B" w:rsidR="00054F08" w:rsidRPr="00DF3BB4" w:rsidRDefault="006F67EF" w:rsidP="00054F08">
      <w:pPr>
        <w:spacing w:line="360" w:lineRule="exact"/>
        <w:ind w:leftChars="200" w:left="840" w:hangingChars="200" w:hanging="420"/>
        <w:rPr>
          <w:rFonts w:eastAsia="ＭＳ 明朝" w:cs="Times New Roman"/>
          <w:color w:val="000000" w:themeColor="text1"/>
          <w:szCs w:val="21"/>
        </w:rPr>
      </w:pPr>
      <w:r>
        <w:rPr>
          <w:rFonts w:eastAsia="ＭＳ 明朝" w:cs="Times New Roman" w:hint="eastAsia"/>
          <w:color w:val="000000" w:themeColor="text1"/>
          <w:szCs w:val="21"/>
        </w:rPr>
        <w:t>10</w:t>
      </w:r>
      <w:r w:rsidR="00054F08" w:rsidRPr="00DF3BB4">
        <w:rPr>
          <w:rFonts w:eastAsia="ＭＳ 明朝" w:cs="Times New Roman" w:hint="eastAsia"/>
          <w:color w:val="000000" w:themeColor="text1"/>
          <w:szCs w:val="21"/>
        </w:rPr>
        <w:t>.</w:t>
      </w:r>
      <w:r w:rsidR="00054F08">
        <w:rPr>
          <w:rFonts w:eastAsia="ＭＳ 明朝" w:cs="Times New Roman"/>
          <w:color w:val="000000" w:themeColor="text1"/>
          <w:szCs w:val="21"/>
        </w:rPr>
        <w:t xml:space="preserve"> </w:t>
      </w:r>
      <w:r w:rsidR="00054F08" w:rsidRPr="00DF3BB4">
        <w:rPr>
          <w:rFonts w:eastAsia="ＭＳ 明朝" w:cs="Times New Roman" w:hint="eastAsia"/>
          <w:color w:val="000000" w:themeColor="text1"/>
          <w:szCs w:val="21"/>
        </w:rPr>
        <w:t>甲は、前</w:t>
      </w:r>
      <w:r>
        <w:rPr>
          <w:rFonts w:eastAsia="ＭＳ 明朝" w:cs="Times New Roman" w:hint="eastAsia"/>
          <w:color w:val="000000" w:themeColor="text1"/>
          <w:szCs w:val="21"/>
        </w:rPr>
        <w:t>2</w:t>
      </w:r>
      <w:r w:rsidR="00054F08" w:rsidRPr="00DF3BB4">
        <w:rPr>
          <w:rFonts w:eastAsia="ＭＳ 明朝" w:cs="Times New Roman" w:hint="eastAsia"/>
          <w:color w:val="000000" w:themeColor="text1"/>
          <w:szCs w:val="21"/>
        </w:rPr>
        <w:t>項の規定による支払の請求があったときは、その日から</w:t>
      </w:r>
      <w:r>
        <w:rPr>
          <w:rFonts w:eastAsia="ＭＳ 明朝" w:cs="Times New Roman" w:hint="eastAsia"/>
          <w:color w:val="000000" w:themeColor="text1"/>
          <w:szCs w:val="21"/>
        </w:rPr>
        <w:t>30</w:t>
      </w:r>
      <w:r w:rsidR="00054F08" w:rsidRPr="00DF3BB4">
        <w:rPr>
          <w:rFonts w:eastAsia="ＭＳ 明朝" w:cs="Times New Roman" w:hint="eastAsia"/>
          <w:color w:val="000000" w:themeColor="text1"/>
          <w:szCs w:val="21"/>
        </w:rPr>
        <w:t>日以内に支払うものとする。</w:t>
      </w:r>
    </w:p>
    <w:p w14:paraId="1C708A98" w14:textId="62350526" w:rsidR="00054F08" w:rsidRPr="00DF3BB4" w:rsidRDefault="006F67EF" w:rsidP="00054F08">
      <w:pPr>
        <w:spacing w:line="360" w:lineRule="exact"/>
        <w:ind w:leftChars="200" w:left="840" w:hangingChars="200" w:hanging="420"/>
        <w:rPr>
          <w:rFonts w:eastAsia="ＭＳ 明朝" w:cs="Times New Roman"/>
          <w:color w:val="000000" w:themeColor="text1"/>
          <w:szCs w:val="21"/>
        </w:rPr>
      </w:pPr>
      <w:r>
        <w:rPr>
          <w:rFonts w:eastAsia="ＭＳ 明朝" w:cs="Times New Roman" w:hint="eastAsia"/>
          <w:color w:val="000000" w:themeColor="text1"/>
          <w:szCs w:val="21"/>
        </w:rPr>
        <w:t>11</w:t>
      </w:r>
      <w:r w:rsidR="00054F08" w:rsidRPr="00DF3BB4">
        <w:rPr>
          <w:rFonts w:eastAsia="ＭＳ 明朝" w:cs="Times New Roman" w:hint="eastAsia"/>
          <w:color w:val="000000" w:themeColor="text1"/>
          <w:szCs w:val="21"/>
        </w:rPr>
        <w:t>．乙は、前項の規定により概算払を受けたときは、委託業務完了後遅滞なく業務委託料概算払精算書に委託業務に係る支出の内訳を明らかにした収支決算書を添えて甲に提出するものとする。</w:t>
      </w:r>
    </w:p>
    <w:p w14:paraId="24819EB8" w14:textId="170F7DA0" w:rsidR="00054F08" w:rsidRPr="00DF3BB4" w:rsidRDefault="006F67EF" w:rsidP="00054F08">
      <w:pPr>
        <w:spacing w:line="360" w:lineRule="exact"/>
        <w:ind w:leftChars="200" w:left="840" w:hangingChars="200" w:hanging="420"/>
        <w:rPr>
          <w:rFonts w:eastAsia="ＭＳ 明朝" w:cs="Times New Roman"/>
          <w:color w:val="000000" w:themeColor="text1"/>
          <w:szCs w:val="21"/>
        </w:rPr>
      </w:pPr>
      <w:r>
        <w:rPr>
          <w:rFonts w:eastAsia="ＭＳ 明朝" w:cs="Times New Roman" w:hint="eastAsia"/>
          <w:color w:val="000000" w:themeColor="text1"/>
          <w:szCs w:val="21"/>
        </w:rPr>
        <w:t>12</w:t>
      </w:r>
      <w:r w:rsidR="00054F08" w:rsidRPr="00DF3BB4">
        <w:rPr>
          <w:rFonts w:eastAsia="ＭＳ 明朝" w:cs="Times New Roman" w:hint="eastAsia"/>
          <w:color w:val="000000" w:themeColor="text1"/>
          <w:szCs w:val="21"/>
        </w:rPr>
        <w:t>．甲は、前項の業務委託料概算払精算書に基づき、業務委託料の額を確定し、乙に通知するものとする。</w:t>
      </w:r>
    </w:p>
    <w:p w14:paraId="2B47F46D" w14:textId="6A0E271F" w:rsidR="00054F08" w:rsidRPr="00054F08" w:rsidRDefault="006F67EF" w:rsidP="00054F08">
      <w:pPr>
        <w:spacing w:line="440" w:lineRule="exact"/>
        <w:ind w:leftChars="200" w:left="840" w:hangingChars="200" w:hanging="420"/>
        <w:rPr>
          <w:rFonts w:eastAsia="ＭＳ 明朝" w:cs="Times New Roman"/>
          <w:color w:val="000000" w:themeColor="text1"/>
          <w:szCs w:val="21"/>
        </w:rPr>
      </w:pPr>
      <w:r>
        <w:rPr>
          <w:rFonts w:eastAsia="ＭＳ 明朝" w:cs="Times New Roman" w:hint="eastAsia"/>
          <w:color w:val="000000" w:themeColor="text1"/>
          <w:szCs w:val="21"/>
        </w:rPr>
        <w:t>13</w:t>
      </w:r>
      <w:r w:rsidR="00054F08" w:rsidRPr="00054F08">
        <w:rPr>
          <w:rFonts w:eastAsia="ＭＳ 明朝" w:cs="Times New Roman" w:hint="eastAsia"/>
          <w:color w:val="000000" w:themeColor="text1"/>
          <w:szCs w:val="21"/>
        </w:rPr>
        <w:t>．乙は、第</w:t>
      </w:r>
      <w:r>
        <w:rPr>
          <w:rFonts w:eastAsia="ＭＳ 明朝" w:cs="Times New Roman" w:hint="eastAsia"/>
          <w:color w:val="000000" w:themeColor="text1"/>
          <w:szCs w:val="21"/>
        </w:rPr>
        <w:t>8</w:t>
      </w:r>
      <w:r w:rsidR="00054F08" w:rsidRPr="00054F08">
        <w:rPr>
          <w:rFonts w:eastAsia="ＭＳ 明朝" w:cs="Times New Roman" w:hint="eastAsia"/>
          <w:color w:val="000000" w:themeColor="text1"/>
          <w:szCs w:val="21"/>
        </w:rPr>
        <w:t>項の規定により支払いを受けた委託料の額が、前項の確定額を超えた場合には、その超えた額を甲の指定する期日までに返還しなければならない。</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5513E8B3"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6F67EF">
        <w:rPr>
          <w:rFonts w:eastAsiaTheme="majorEastAsia"/>
          <w:color w:val="000000" w:themeColor="text1"/>
        </w:rPr>
        <w:t>11</w:t>
      </w:r>
      <w:r w:rsidR="00861868" w:rsidRPr="00034AB7">
        <w:rPr>
          <w:rFonts w:eastAsiaTheme="majorEastAsia"/>
          <w:color w:val="000000" w:themeColor="text1"/>
        </w:rPr>
        <w:t>条（提出物の所有権</w:t>
      </w:r>
      <w:r w:rsidR="006F67EF">
        <w:rPr>
          <w:rFonts w:eastAsiaTheme="majorEastAsia"/>
          <w:color w:val="000000" w:themeColor="text1"/>
        </w:rPr>
        <w:t>および</w:t>
      </w:r>
      <w:r w:rsidRPr="00034AB7">
        <w:rPr>
          <w:rFonts w:eastAsiaTheme="majorEastAsia"/>
          <w:color w:val="000000" w:themeColor="text1"/>
        </w:rPr>
        <w:t>知的財産権）</w:t>
      </w:r>
    </w:p>
    <w:p w14:paraId="4B19AF99" w14:textId="3F30DB3C"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6F67EF">
        <w:rPr>
          <w:rFonts w:hint="eastAsia"/>
          <w:color w:val="000000" w:themeColor="text1"/>
        </w:rPr>
        <w:t>9</w:t>
      </w:r>
      <w:r w:rsidR="007A0B86" w:rsidRPr="00034AB7">
        <w:rPr>
          <w:rFonts w:hint="eastAsia"/>
          <w:color w:val="000000" w:themeColor="text1"/>
        </w:rPr>
        <w:t>条</w:t>
      </w:r>
      <w:r w:rsidR="006F67EF">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762F060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6F67EF">
        <w:rPr>
          <w:rFonts w:hint="eastAsia"/>
          <w:color w:val="000000" w:themeColor="text1"/>
        </w:rPr>
        <w:t>2</w:t>
      </w:r>
      <w:r w:rsidR="006F67EF">
        <w:rPr>
          <w:color w:val="000000" w:themeColor="text1"/>
        </w:rPr>
        <w:t>7</w:t>
      </w:r>
      <w:r w:rsidRPr="00034AB7">
        <w:rPr>
          <w:color w:val="000000" w:themeColor="text1"/>
        </w:rPr>
        <w:t>条</w:t>
      </w:r>
      <w:r w:rsidR="006F67EF">
        <w:rPr>
          <w:color w:val="000000" w:themeColor="text1"/>
        </w:rPr>
        <w:t>および</w:t>
      </w:r>
      <w:r w:rsidRPr="00034AB7">
        <w:rPr>
          <w:color w:val="000000" w:themeColor="text1"/>
        </w:rPr>
        <w:t>第</w:t>
      </w:r>
      <w:r w:rsidR="006F67EF">
        <w:rPr>
          <w:rFonts w:hint="eastAsia"/>
          <w:color w:val="000000" w:themeColor="text1"/>
        </w:rPr>
        <w:t>2</w:t>
      </w:r>
      <w:r w:rsidR="006F67EF">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6F67EF">
        <w:rPr>
          <w:rFonts w:hint="eastAsia"/>
          <w:color w:val="000000" w:themeColor="text1"/>
        </w:rPr>
        <w:t>9</w:t>
      </w:r>
      <w:r w:rsidR="00356AF5" w:rsidRPr="00034AB7">
        <w:rPr>
          <w:rFonts w:hint="eastAsia"/>
          <w:color w:val="000000" w:themeColor="text1"/>
        </w:rPr>
        <w:t>条</w:t>
      </w:r>
      <w:r w:rsidR="006F67EF">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lastRenderedPageBreak/>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5D8E1FF1"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6F67EF">
        <w:rPr>
          <w:color w:val="000000" w:themeColor="text1"/>
        </w:rPr>
        <w:t>および</w:t>
      </w:r>
      <w:r w:rsidR="001E48E6" w:rsidRPr="00034AB7">
        <w:rPr>
          <w:color w:val="000000" w:themeColor="text1"/>
        </w:rPr>
        <w:t>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462CE60A"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6F67EF">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1F542D39"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6F67EF">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04C98DB0"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w:t>
      </w:r>
      <w:r w:rsidR="006F67EF">
        <w:rPr>
          <w:color w:val="000000" w:themeColor="text1"/>
        </w:rPr>
        <w:t>および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w:t>
      </w:r>
      <w:r w:rsidR="006F67EF">
        <w:rPr>
          <w:color w:val="000000" w:themeColor="text1"/>
        </w:rPr>
        <w:t>および</w:t>
      </w:r>
      <w:r w:rsidR="00712F42" w:rsidRPr="00034AB7">
        <w:rPr>
          <w:color w:val="000000" w:themeColor="text1"/>
        </w:rPr>
        <w:t>乙は、共有に係る特許権等につき、それぞ</w:t>
      </w:r>
      <w:r w:rsidRPr="00034AB7">
        <w:rPr>
          <w:color w:val="000000" w:themeColor="text1"/>
        </w:rPr>
        <w:t>れ相手方の同意</w:t>
      </w:r>
      <w:r w:rsidR="006F67EF">
        <w:rPr>
          <w:color w:val="000000" w:themeColor="text1"/>
        </w:rPr>
        <w:t>および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6F1560C8"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6F67EF">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D33894E" w14:textId="77777777" w:rsidR="00323D47" w:rsidRPr="00034AB7" w:rsidRDefault="00323D47" w:rsidP="00712F42">
      <w:pPr>
        <w:rPr>
          <w:rFonts w:eastAsia="ＭＳ 明朝" w:cs="Times New Roman"/>
          <w:color w:val="000000" w:themeColor="text1"/>
          <w:szCs w:val="20"/>
        </w:rPr>
      </w:pPr>
    </w:p>
    <w:p w14:paraId="4B19AFA6" w14:textId="3DEA5B30"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6F67EF">
        <w:rPr>
          <w:rFonts w:eastAsiaTheme="majorEastAsia" w:cs="Times New Roman"/>
          <w:color w:val="000000" w:themeColor="text1"/>
          <w:szCs w:val="20"/>
        </w:rPr>
        <w:t>13</w:t>
      </w:r>
      <w:r w:rsidR="00545072" w:rsidRPr="00034AB7">
        <w:rPr>
          <w:rFonts w:eastAsiaTheme="majorEastAsia" w:cs="Times New Roman"/>
          <w:color w:val="000000" w:themeColor="text1"/>
          <w:szCs w:val="20"/>
        </w:rPr>
        <w:t>条（秘密保持）</w:t>
      </w:r>
    </w:p>
    <w:p w14:paraId="4177F47D" w14:textId="59F0B76F"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6F67EF">
        <w:rPr>
          <w:rFonts w:eastAsia="ＭＳ 明朝" w:cs="Times New Roman"/>
          <w:color w:val="000000" w:themeColor="text1"/>
          <w:szCs w:val="20"/>
        </w:rPr>
        <w:t>および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w:t>
      </w:r>
      <w:r w:rsidR="006F67EF">
        <w:rPr>
          <w:rFonts w:eastAsia="ＭＳ 明朝" w:cs="Times New Roman"/>
          <w:color w:val="000000" w:themeColor="text1"/>
          <w:szCs w:val="20"/>
        </w:rPr>
        <w:t>および</w:t>
      </w:r>
      <w:r w:rsidR="00545072" w:rsidRPr="00034AB7">
        <w:rPr>
          <w:rFonts w:eastAsia="ＭＳ 明朝" w:cs="Times New Roman"/>
          <w:color w:val="000000" w:themeColor="text1"/>
          <w:szCs w:val="20"/>
        </w:rPr>
        <w:t>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34B8E782" w:rsidR="00545072"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6F67EF">
        <w:rPr>
          <w:rFonts w:eastAsia="ＭＳ 明朝" w:cs="Times New Roman"/>
          <w:color w:val="000000" w:themeColor="text1"/>
          <w:szCs w:val="20"/>
        </w:rPr>
        <w:t>および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7F61C02C" w:rsidR="00545072" w:rsidRPr="00034AB7" w:rsidRDefault="006C5BC1"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6F67EF">
        <w:rPr>
          <w:rFonts w:eastAsia="ＭＳ 明朝" w:cs="Times New Roman"/>
          <w:color w:val="000000" w:themeColor="text1"/>
          <w:szCs w:val="20"/>
        </w:rPr>
        <w:t>および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6366E341"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6F67EF">
        <w:rPr>
          <w:rFonts w:eastAsia="ＭＳ 明朝" w:cs="Times New Roman"/>
          <w:color w:val="000000" w:themeColor="text1"/>
          <w:szCs w:val="20"/>
        </w:rPr>
        <w:t>および</w:t>
      </w:r>
      <w:r w:rsidRPr="00034AB7">
        <w:rPr>
          <w:rFonts w:eastAsia="ＭＳ 明朝" w:cs="Times New Roman"/>
          <w:color w:val="000000" w:themeColor="text1"/>
          <w:szCs w:val="20"/>
        </w:rPr>
        <w:t>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w:t>
      </w:r>
      <w:r w:rsidR="006F67EF">
        <w:rPr>
          <w:rFonts w:eastAsia="ＭＳ 明朝" w:cs="Times New Roman"/>
          <w:color w:val="000000" w:themeColor="text1"/>
          <w:szCs w:val="20"/>
        </w:rPr>
        <w:t>および</w:t>
      </w:r>
      <w:r w:rsidRPr="00034AB7">
        <w:rPr>
          <w:rFonts w:eastAsia="ＭＳ 明朝" w:cs="Times New Roman"/>
          <w:color w:val="000000" w:themeColor="text1"/>
          <w:szCs w:val="20"/>
        </w:rPr>
        <w:t>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308B8B38"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w:t>
      </w:r>
      <w:r w:rsidR="006F67EF">
        <w:rPr>
          <w:rFonts w:eastAsia="ＭＳ 明朝" w:cs="Times New Roman"/>
          <w:color w:val="000000" w:themeColor="text1"/>
          <w:szCs w:val="20"/>
        </w:rPr>
        <w:t>および</w:t>
      </w:r>
      <w:r w:rsidRPr="00034AB7">
        <w:rPr>
          <w:rFonts w:eastAsia="ＭＳ 明朝" w:cs="Times New Roman"/>
          <w:color w:val="000000" w:themeColor="text1"/>
          <w:szCs w:val="20"/>
        </w:rPr>
        <w:t>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133FEF2F"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6F67EF">
        <w:rPr>
          <w:rFonts w:eastAsiaTheme="majorEastAsia" w:cs="Times New Roman"/>
          <w:color w:val="000000" w:themeColor="text1"/>
          <w:szCs w:val="20"/>
        </w:rPr>
        <w:t>14</w:t>
      </w:r>
      <w:r w:rsidRPr="00034AB7">
        <w:rPr>
          <w:rFonts w:eastAsiaTheme="majorEastAsia" w:cs="Times New Roman"/>
          <w:color w:val="000000" w:themeColor="text1"/>
          <w:szCs w:val="20"/>
        </w:rPr>
        <w:t>条（個人情報の取扱い）</w:t>
      </w:r>
    </w:p>
    <w:p w14:paraId="4B19AFB8" w14:textId="712E85BE"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w:t>
      </w:r>
      <w:r w:rsidR="006F67EF">
        <w:rPr>
          <w:rFonts w:eastAsia="ＭＳ 明朝" w:cs="Times New Roman"/>
          <w:color w:val="000000" w:themeColor="text1"/>
          <w:szCs w:val="20"/>
        </w:rPr>
        <w:t>および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018B0989"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6F67EF">
        <w:rPr>
          <w:rFonts w:eastAsiaTheme="majorEastAsia" w:cs="Times New Roman"/>
          <w:color w:val="000000" w:themeColor="text1"/>
          <w:szCs w:val="21"/>
        </w:rPr>
        <w:t>15</w:t>
      </w:r>
      <w:r w:rsidRPr="00034AB7">
        <w:rPr>
          <w:rFonts w:eastAsiaTheme="majorEastAsia" w:cs="Times New Roman"/>
          <w:color w:val="000000" w:themeColor="text1"/>
          <w:szCs w:val="21"/>
        </w:rPr>
        <w:t>条（権利譲渡の禁止）</w:t>
      </w:r>
    </w:p>
    <w:p w14:paraId="4B19AFBF" w14:textId="11C86556"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w:t>
      </w:r>
      <w:r w:rsidR="006F67EF">
        <w:rPr>
          <w:rFonts w:eastAsia="ＭＳ 明朝" w:cs="Times New Roman"/>
          <w:color w:val="000000" w:themeColor="text1"/>
          <w:szCs w:val="21"/>
        </w:rPr>
        <w:t>および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0747BD52"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6F67EF">
        <w:rPr>
          <w:rFonts w:eastAsiaTheme="majorEastAsia" w:cs="Times New Roman"/>
          <w:color w:val="000000" w:themeColor="text1"/>
          <w:szCs w:val="20"/>
        </w:rPr>
        <w:t>16</w:t>
      </w:r>
      <w:r w:rsidRPr="00034AB7">
        <w:rPr>
          <w:rFonts w:eastAsiaTheme="majorEastAsia" w:cs="Times New Roman"/>
          <w:color w:val="000000" w:themeColor="text1"/>
          <w:szCs w:val="20"/>
        </w:rPr>
        <w:t>条（損害賠償）</w:t>
      </w:r>
    </w:p>
    <w:p w14:paraId="4B19AFC2" w14:textId="0712A7D1"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6F67EF">
        <w:rPr>
          <w:rFonts w:eastAsia="ＭＳ 明朝" w:cs="Times New Roman"/>
          <w:color w:val="000000" w:themeColor="text1"/>
          <w:szCs w:val="20"/>
        </w:rPr>
        <w:t>および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1B846E20"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6F67EF">
        <w:rPr>
          <w:rFonts w:eastAsia="ＭＳ 明朝" w:cs="Times New Roman" w:hint="eastAsia"/>
          <w:color w:val="000000" w:themeColor="text1"/>
          <w:szCs w:val="20"/>
        </w:rPr>
        <w:t>1</w:t>
      </w:r>
      <w:r w:rsidR="006F67EF">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6F67EF">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6F67EF">
        <w:rPr>
          <w:rFonts w:eastAsia="ＭＳ 明朝" w:cs="Times New Roman" w:hint="eastAsia"/>
          <w:color w:val="000000" w:themeColor="text1"/>
          <w:szCs w:val="20"/>
        </w:rPr>
        <w:t>1</w:t>
      </w:r>
      <w:r w:rsidR="006F67EF">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629FBC33" w:rsidR="00356AF5" w:rsidRPr="00034AB7" w:rsidRDefault="00356AF5" w:rsidP="00356AF5">
      <w:pPr>
        <w:pStyle w:val="aa"/>
        <w:numPr>
          <w:ilvl w:val="0"/>
          <w:numId w:val="10"/>
        </w:numPr>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006F67EF">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182C48DF"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6F67EF">
        <w:rPr>
          <w:rFonts w:eastAsiaTheme="majorEastAsia" w:cs="Times New Roman"/>
          <w:color w:val="000000" w:themeColor="text1"/>
          <w:szCs w:val="20"/>
        </w:rPr>
        <w:t>17</w:t>
      </w:r>
      <w:r w:rsidRPr="00034AB7">
        <w:rPr>
          <w:rFonts w:eastAsiaTheme="majorEastAsia" w:cs="Times New Roman"/>
          <w:color w:val="000000" w:themeColor="text1"/>
          <w:szCs w:val="20"/>
        </w:rPr>
        <w:t>条（契約の解除）</w:t>
      </w:r>
    </w:p>
    <w:p w14:paraId="4B19AFC8" w14:textId="6ED6907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6F67EF">
        <w:rPr>
          <w:rFonts w:eastAsia="ＭＳ 明朝" w:cs="Times New Roman"/>
          <w:color w:val="000000" w:themeColor="text1"/>
          <w:szCs w:val="20"/>
        </w:rPr>
        <w:t>および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6F67EF">
      <w:pPr>
        <w:numPr>
          <w:ilvl w:val="0"/>
          <w:numId w:val="12"/>
        </w:numPr>
        <w:spacing w:line="44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6F67EF">
      <w:pPr>
        <w:numPr>
          <w:ilvl w:val="0"/>
          <w:numId w:val="12"/>
        </w:numPr>
        <w:spacing w:line="44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6F67EF">
      <w:pPr>
        <w:numPr>
          <w:ilvl w:val="0"/>
          <w:numId w:val="12"/>
        </w:numPr>
        <w:spacing w:line="44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6F67EF">
      <w:pPr>
        <w:numPr>
          <w:ilvl w:val="0"/>
          <w:numId w:val="12"/>
        </w:numPr>
        <w:spacing w:line="44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6F67EF">
      <w:pPr>
        <w:numPr>
          <w:ilvl w:val="0"/>
          <w:numId w:val="12"/>
        </w:numPr>
        <w:spacing w:line="44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6F67EF">
      <w:pPr>
        <w:numPr>
          <w:ilvl w:val="0"/>
          <w:numId w:val="12"/>
        </w:numPr>
        <w:spacing w:line="44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6F67EF">
      <w:pPr>
        <w:numPr>
          <w:ilvl w:val="0"/>
          <w:numId w:val="12"/>
        </w:numPr>
        <w:spacing w:line="44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42129692"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6F67EF">
        <w:rPr>
          <w:rFonts w:eastAsia="ＭＳ 明朝" w:cs="Times New Roman"/>
          <w:color w:val="000000" w:themeColor="text1"/>
          <w:szCs w:val="20"/>
        </w:rPr>
        <w:t>および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362BAA4B"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6F67EF">
        <w:rPr>
          <w:rFonts w:hint="eastAsia"/>
          <w:color w:val="000000" w:themeColor="text1"/>
        </w:rPr>
        <w:t>1</w:t>
      </w:r>
      <w:r w:rsidRPr="00034AB7">
        <w:rPr>
          <w:color w:val="000000" w:themeColor="text1"/>
        </w:rPr>
        <w:t>項</w:t>
      </w:r>
      <w:r w:rsidR="00756D55" w:rsidRPr="00034AB7">
        <w:rPr>
          <w:rFonts w:hint="eastAsia"/>
          <w:color w:val="000000" w:themeColor="text1"/>
        </w:rPr>
        <w:t>および第</w:t>
      </w:r>
      <w:r w:rsidR="006F67EF">
        <w:rPr>
          <w:rFonts w:hint="eastAsia"/>
          <w:color w:val="000000" w:themeColor="text1"/>
        </w:rPr>
        <w:t>2</w:t>
      </w:r>
      <w:r w:rsidR="00756D55" w:rsidRPr="00034AB7">
        <w:rPr>
          <w:rFonts w:hint="eastAsia"/>
          <w:color w:val="000000" w:themeColor="text1"/>
        </w:rPr>
        <w:t>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6F67EF">
        <w:rPr>
          <w:rFonts w:hint="eastAsia"/>
          <w:color w:val="000000" w:themeColor="text1"/>
        </w:rPr>
        <w:t>1</w:t>
      </w:r>
      <w:r w:rsidRPr="00034AB7">
        <w:rPr>
          <w:color w:val="000000" w:themeColor="text1"/>
        </w:rPr>
        <w:t>項第</w:t>
      </w:r>
      <w:r w:rsidR="006F67EF">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683128B9"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6F67EF">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19CB870E"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6F67EF">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61AFE9BF"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6F67EF">
        <w:rPr>
          <w:rFonts w:eastAsia="ＭＳ 明朝" w:cs="Times New Roman"/>
          <w:color w:val="000000" w:themeColor="text1"/>
          <w:szCs w:val="24"/>
        </w:rPr>
        <w:t>および</w:t>
      </w:r>
      <w:r w:rsidR="00712F42" w:rsidRPr="00034AB7">
        <w:rPr>
          <w:rFonts w:eastAsia="ＭＳ 明朝" w:cs="Times New Roman"/>
          <w:color w:val="000000" w:themeColor="text1"/>
          <w:szCs w:val="24"/>
        </w:rPr>
        <w:t>乙は、相手方に対し、自らが、暴力団、暴力団員、暴力団員でなくなった時から</w:t>
      </w:r>
      <w:r w:rsidR="006F67EF">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w:t>
      </w:r>
      <w:r w:rsidR="006F67EF">
        <w:rPr>
          <w:rFonts w:eastAsia="ＭＳ 明朝" w:cs="Times New Roman"/>
          <w:color w:val="000000" w:themeColor="text1"/>
          <w:szCs w:val="24"/>
        </w:rPr>
        <w:t>および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6F67EF">
      <w:pPr>
        <w:numPr>
          <w:ilvl w:val="0"/>
          <w:numId w:val="15"/>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6F67EF">
      <w:pPr>
        <w:numPr>
          <w:ilvl w:val="0"/>
          <w:numId w:val="15"/>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6F67EF">
      <w:pPr>
        <w:numPr>
          <w:ilvl w:val="0"/>
          <w:numId w:val="15"/>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6F67EF">
      <w:pPr>
        <w:numPr>
          <w:ilvl w:val="0"/>
          <w:numId w:val="15"/>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6F67EF">
      <w:pPr>
        <w:numPr>
          <w:ilvl w:val="0"/>
          <w:numId w:val="15"/>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0A1A0A6D"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6F67EF">
        <w:rPr>
          <w:rFonts w:eastAsia="ＭＳ 明朝" w:cs="Times New Roman"/>
          <w:color w:val="000000" w:themeColor="text1"/>
          <w:szCs w:val="24"/>
        </w:rPr>
        <w:t>および</w:t>
      </w:r>
      <w:r w:rsidRPr="00034AB7">
        <w:rPr>
          <w:rFonts w:eastAsia="ＭＳ 明朝" w:cs="Times New Roman"/>
          <w:color w:val="000000" w:themeColor="text1"/>
          <w:szCs w:val="24"/>
        </w:rPr>
        <w:t>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6F67EF">
      <w:pPr>
        <w:numPr>
          <w:ilvl w:val="0"/>
          <w:numId w:val="16"/>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4B19AFDD" w14:textId="77777777" w:rsidR="00712F42" w:rsidRPr="00034AB7" w:rsidRDefault="00712F42" w:rsidP="006F67EF">
      <w:pPr>
        <w:numPr>
          <w:ilvl w:val="0"/>
          <w:numId w:val="16"/>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6F67EF">
      <w:pPr>
        <w:numPr>
          <w:ilvl w:val="0"/>
          <w:numId w:val="16"/>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6F67EF">
      <w:pPr>
        <w:numPr>
          <w:ilvl w:val="0"/>
          <w:numId w:val="16"/>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6F67EF">
      <w:pPr>
        <w:numPr>
          <w:ilvl w:val="0"/>
          <w:numId w:val="16"/>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6E8022EA"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6F67EF">
        <w:rPr>
          <w:rFonts w:eastAsia="ＭＳ 明朝" w:cs="Times New Roman"/>
          <w:color w:val="000000" w:themeColor="text1"/>
          <w:szCs w:val="24"/>
        </w:rPr>
        <w:t>および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6F67EF">
        <w:rPr>
          <w:rFonts w:eastAsia="ＭＳ 明朝" w:cs="Times New Roman"/>
          <w:color w:val="000000" w:themeColor="text1"/>
          <w:szCs w:val="24"/>
        </w:rPr>
        <w:t>および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552DC62A"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6F67EF">
        <w:rPr>
          <w:rFonts w:eastAsia="ＭＳ 明朝" w:cs="Times New Roman"/>
          <w:color w:val="000000" w:themeColor="text1"/>
          <w:szCs w:val="24"/>
        </w:rPr>
        <w:t>および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7DD1DCF5"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6F67EF">
        <w:rPr>
          <w:rFonts w:eastAsiaTheme="majorEastAsia" w:cs="Times New Roman"/>
          <w:color w:val="000000" w:themeColor="text1"/>
          <w:szCs w:val="21"/>
        </w:rPr>
        <w:t>20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377E704B"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6F67EF">
        <w:rPr>
          <w:rFonts w:eastAsiaTheme="majorEastAsia" w:cs="Times New Roman"/>
          <w:color w:val="000000" w:themeColor="text1"/>
          <w:szCs w:val="21"/>
        </w:rPr>
        <w:t>21</w:t>
      </w:r>
      <w:r w:rsidRPr="00034AB7">
        <w:rPr>
          <w:rFonts w:eastAsiaTheme="majorEastAsia"/>
          <w:color w:val="000000" w:themeColor="text1"/>
        </w:rPr>
        <w:t>条（他の法令と本契約の効力）</w:t>
      </w:r>
    </w:p>
    <w:p w14:paraId="49D42D19" w14:textId="7A107E9B"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6F67EF">
        <w:rPr>
          <w:color w:val="000000" w:themeColor="text1"/>
        </w:rPr>
        <w:t>および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6F67EF">
        <w:rPr>
          <w:color w:val="000000" w:themeColor="text1"/>
        </w:rPr>
        <w:t>および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5D51B0AD"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6F67EF">
        <w:rPr>
          <w:color w:val="000000" w:themeColor="text1"/>
        </w:rPr>
        <w:t>および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1ED6A28D"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6F67EF">
        <w:rPr>
          <w:color w:val="000000" w:themeColor="text1"/>
        </w:rPr>
        <w:t>および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50775D9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6F67EF">
        <w:rPr>
          <w:rFonts w:eastAsiaTheme="majorEastAsia" w:cs="Times New Roman"/>
          <w:color w:val="000000" w:themeColor="text1"/>
          <w:szCs w:val="20"/>
        </w:rPr>
        <w:t>22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706BBBE5"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6F67EF">
        <w:rPr>
          <w:rFonts w:eastAsiaTheme="majorEastAsia" w:cs="Times New Roman"/>
          <w:color w:val="000000" w:themeColor="text1"/>
          <w:szCs w:val="21"/>
        </w:rPr>
        <w:t>23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4C29BB08" w:rsidR="008428EE" w:rsidRPr="00034AB7" w:rsidRDefault="006F67EF" w:rsidP="006F67EF">
      <w:pPr>
        <w:jc w:val="right"/>
        <w:rPr>
          <w:rFonts w:eastAsia="ＭＳ 明朝" w:cs="Times New Roman"/>
          <w:color w:val="000000" w:themeColor="text1"/>
          <w:szCs w:val="21"/>
        </w:rPr>
      </w:pPr>
      <w:r>
        <w:rPr>
          <w:rFonts w:eastAsia="ＭＳ 明朝" w:cs="Times New Roman" w:hint="eastAsia"/>
          <w:color w:val="000000" w:themeColor="text1"/>
          <w:szCs w:val="21"/>
        </w:rPr>
        <w:t>（以下余白）</w:t>
      </w:r>
    </w:p>
    <w:p w14:paraId="2AC2D274" w14:textId="40969D10" w:rsidR="008428EE" w:rsidRDefault="008428EE" w:rsidP="00712F42">
      <w:pPr>
        <w:rPr>
          <w:rFonts w:eastAsia="ＭＳ 明朝" w:cs="Times New Roman"/>
          <w:color w:val="000000" w:themeColor="text1"/>
          <w:szCs w:val="21"/>
        </w:rPr>
      </w:pPr>
    </w:p>
    <w:p w14:paraId="6D1433E5" w14:textId="43D55C6C" w:rsidR="006F67EF" w:rsidRDefault="006F67EF" w:rsidP="00712F42">
      <w:pPr>
        <w:rPr>
          <w:rFonts w:eastAsia="ＭＳ 明朝" w:cs="Times New Roman"/>
          <w:color w:val="000000" w:themeColor="text1"/>
          <w:szCs w:val="21"/>
        </w:rPr>
      </w:pPr>
    </w:p>
    <w:p w14:paraId="6B478375" w14:textId="0A940DF1" w:rsidR="006F67EF" w:rsidRDefault="006F67EF" w:rsidP="00712F42">
      <w:pPr>
        <w:rPr>
          <w:rFonts w:eastAsia="ＭＳ 明朝" w:cs="Times New Roman"/>
          <w:color w:val="000000" w:themeColor="text1"/>
          <w:szCs w:val="21"/>
        </w:rPr>
      </w:pPr>
    </w:p>
    <w:p w14:paraId="6CE79437" w14:textId="0B4DA212" w:rsidR="006F67EF" w:rsidRDefault="006F67EF" w:rsidP="00712F42">
      <w:pPr>
        <w:rPr>
          <w:rFonts w:eastAsia="ＭＳ 明朝" w:cs="Times New Roman"/>
          <w:color w:val="000000" w:themeColor="text1"/>
          <w:szCs w:val="21"/>
        </w:rPr>
      </w:pPr>
    </w:p>
    <w:p w14:paraId="3C4F3261" w14:textId="3C06803D" w:rsidR="006F67EF" w:rsidRDefault="006F67EF" w:rsidP="00712F42">
      <w:pPr>
        <w:rPr>
          <w:rFonts w:eastAsia="ＭＳ 明朝" w:cs="Times New Roman"/>
          <w:color w:val="000000" w:themeColor="text1"/>
          <w:szCs w:val="21"/>
        </w:rPr>
      </w:pPr>
    </w:p>
    <w:p w14:paraId="60727ADA" w14:textId="77777777" w:rsidR="006F67EF" w:rsidRDefault="006F67EF" w:rsidP="00712F42">
      <w:pPr>
        <w:rPr>
          <w:rFonts w:eastAsia="ＭＳ 明朝" w:cs="Times New Roman" w:hint="eastAsia"/>
          <w:color w:val="000000" w:themeColor="text1"/>
          <w:szCs w:val="21"/>
        </w:rPr>
      </w:pPr>
      <w:bookmarkStart w:id="0" w:name="_GoBack"/>
      <w:bookmarkEnd w:id="0"/>
    </w:p>
    <w:p w14:paraId="759701A0" w14:textId="77777777" w:rsidR="006F67EF" w:rsidRPr="00034AB7" w:rsidRDefault="006F67EF" w:rsidP="00712F42">
      <w:pPr>
        <w:rPr>
          <w:rFonts w:eastAsia="ＭＳ 明朝" w:cs="Times New Roman" w:hint="eastAsia"/>
          <w:color w:val="000000" w:themeColor="text1"/>
          <w:szCs w:val="21"/>
        </w:rPr>
      </w:pPr>
    </w:p>
    <w:p w14:paraId="4B19AFF5" w14:textId="5A065BD4" w:rsidR="00712F42" w:rsidRPr="00034AB7" w:rsidRDefault="00344D05" w:rsidP="006F67EF">
      <w:pPr>
        <w:spacing w:line="440" w:lineRule="exac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6F67EF">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6F67EF">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2DE44093" w:rsidR="00712F42" w:rsidRPr="00034AB7" w:rsidRDefault="006F67EF" w:rsidP="00712F42">
      <w:pPr>
        <w:rPr>
          <w:rFonts w:eastAsia="ＭＳ 明朝" w:cs="Times New Roman"/>
          <w:color w:val="000000" w:themeColor="text1"/>
          <w:szCs w:val="21"/>
        </w:rPr>
      </w:pPr>
      <w:r>
        <w:rPr>
          <w:rFonts w:eastAsia="ＭＳ 明朝" w:cs="Times New Roman" w:hint="eastAsia"/>
          <w:color w:val="000000" w:themeColor="text1"/>
          <w:szCs w:val="21"/>
        </w:rPr>
        <w:t>令和</w:t>
      </w:r>
      <w:r>
        <w:rPr>
          <w:rFonts w:eastAsia="ＭＳ 明朝" w:cs="Times New Roman" w:hint="eastAsia"/>
          <w:color w:val="000000" w:themeColor="text1"/>
          <w:szCs w:val="21"/>
        </w:rPr>
        <w:t>6</w:t>
      </w:r>
      <w:r>
        <w:rPr>
          <w:rFonts w:eastAsia="ＭＳ 明朝" w:cs="Times New Roman" w:hint="eastAsia"/>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62E84180"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6F67EF">
        <w:rPr>
          <w:color w:val="000000" w:themeColor="text1"/>
          <w:kern w:val="0"/>
        </w:rPr>
        <w:t>6</w:t>
      </w:r>
      <w:r w:rsidR="00996310" w:rsidRPr="00034AB7">
        <w:rPr>
          <w:rFonts w:hint="eastAsia"/>
          <w:color w:val="000000" w:themeColor="text1"/>
          <w:kern w:val="0"/>
        </w:rPr>
        <w:t>番</w:t>
      </w:r>
      <w:r w:rsidR="006F67EF">
        <w:rPr>
          <w:color w:val="000000" w:themeColor="text1"/>
          <w:kern w:val="0"/>
        </w:rPr>
        <w:t>6</w:t>
      </w:r>
      <w:r w:rsidR="00996310" w:rsidRPr="00034AB7">
        <w:rPr>
          <w:rFonts w:hint="eastAsia"/>
          <w:color w:val="000000" w:themeColor="text1"/>
          <w:kern w:val="0"/>
        </w:rPr>
        <w:t>号</w:t>
      </w:r>
      <w:r w:rsidR="00054F08">
        <w:rPr>
          <w:color w:val="000000" w:themeColor="text1"/>
          <w:kern w:val="0"/>
        </w:rPr>
        <w:t xml:space="preserve"> </w:t>
      </w:r>
      <w:r w:rsidR="00054F08">
        <w:rPr>
          <w:rFonts w:hint="eastAsia"/>
          <w:color w:val="000000" w:themeColor="text1"/>
          <w:kern w:val="0"/>
        </w:rPr>
        <w:t>福島セントランド</w:t>
      </w:r>
      <w:r w:rsidR="00996310" w:rsidRPr="00034AB7">
        <w:rPr>
          <w:rFonts w:hint="eastAsia"/>
          <w:color w:val="000000" w:themeColor="text1"/>
          <w:kern w:val="0"/>
        </w:rPr>
        <w:t>ビル</w:t>
      </w:r>
      <w:r w:rsidR="006F67EF">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63B102F9"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054F08">
        <w:rPr>
          <w:rFonts w:hint="eastAsia"/>
          <w:color w:val="000000" w:themeColor="text1"/>
          <w:szCs w:val="21"/>
        </w:rPr>
        <w:t xml:space="preserve">大坪　</w:t>
      </w:r>
      <w:r w:rsidR="00054F08" w:rsidRPr="00054F08">
        <w:rPr>
          <w:rFonts w:hint="eastAsia"/>
          <w:color w:val="000000" w:themeColor="text1"/>
          <w:szCs w:val="21"/>
        </w:rPr>
        <w:t>知博</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6F67EF">
      <w:headerReference w:type="default" r:id="rId8"/>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26EFA" w:rsidRDefault="00B26EFA">
      <w:r>
        <w:separator/>
      </w:r>
    </w:p>
  </w:endnote>
  <w:endnote w:type="continuationSeparator" w:id="0">
    <w:p w14:paraId="1BEABBA9" w14:textId="77777777" w:rsidR="00B26EFA" w:rsidRDefault="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2AFE8F0E"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6F67EF">
      <w:rPr>
        <w:rStyle w:val="a5"/>
        <w:noProof/>
      </w:rPr>
      <w:t>12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26EFA" w:rsidRDefault="00B26EFA">
      <w:r>
        <w:separator/>
      </w:r>
    </w:p>
  </w:footnote>
  <w:footnote w:type="continuationSeparator" w:id="0">
    <w:p w14:paraId="3B47FAEF" w14:textId="77777777" w:rsidR="00B26EFA" w:rsidRDefault="00B26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90D0" w14:textId="063D7416" w:rsidR="009675A6" w:rsidRDefault="009675A6" w:rsidP="009675A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B6365EF"/>
    <w:multiLevelType w:val="hybridMultilevel"/>
    <w:tmpl w:val="945CF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8"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5"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8"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9"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6"/>
  </w:num>
  <w:num w:numId="6">
    <w:abstractNumId w:val="23"/>
  </w:num>
  <w:num w:numId="7">
    <w:abstractNumId w:val="0"/>
  </w:num>
  <w:num w:numId="8">
    <w:abstractNumId w:val="26"/>
  </w:num>
  <w:num w:numId="9">
    <w:abstractNumId w:val="32"/>
  </w:num>
  <w:num w:numId="10">
    <w:abstractNumId w:val="11"/>
  </w:num>
  <w:num w:numId="11">
    <w:abstractNumId w:val="12"/>
  </w:num>
  <w:num w:numId="12">
    <w:abstractNumId w:val="8"/>
  </w:num>
  <w:num w:numId="13">
    <w:abstractNumId w:val="21"/>
  </w:num>
  <w:num w:numId="14">
    <w:abstractNumId w:val="25"/>
  </w:num>
  <w:num w:numId="15">
    <w:abstractNumId w:val="3"/>
  </w:num>
  <w:num w:numId="16">
    <w:abstractNumId w:val="18"/>
  </w:num>
  <w:num w:numId="17">
    <w:abstractNumId w:val="27"/>
  </w:num>
  <w:num w:numId="18">
    <w:abstractNumId w:val="7"/>
  </w:num>
  <w:num w:numId="19">
    <w:abstractNumId w:val="29"/>
  </w:num>
  <w:num w:numId="20">
    <w:abstractNumId w:val="17"/>
  </w:num>
  <w:num w:numId="21">
    <w:abstractNumId w:val="30"/>
  </w:num>
  <w:num w:numId="22">
    <w:abstractNumId w:val="19"/>
  </w:num>
  <w:num w:numId="23">
    <w:abstractNumId w:val="4"/>
  </w:num>
  <w:num w:numId="24">
    <w:abstractNumId w:val="2"/>
  </w:num>
  <w:num w:numId="25">
    <w:abstractNumId w:val="31"/>
  </w:num>
  <w:num w:numId="26">
    <w:abstractNumId w:val="28"/>
  </w:num>
  <w:num w:numId="27">
    <w:abstractNumId w:val="20"/>
  </w:num>
  <w:num w:numId="28">
    <w:abstractNumId w:val="15"/>
  </w:num>
  <w:num w:numId="29">
    <w:abstractNumId w:val="22"/>
  </w:num>
  <w:num w:numId="30">
    <w:abstractNumId w:val="24"/>
  </w:num>
  <w:num w:numId="31">
    <w:abstractNumId w:val="10"/>
  </w:num>
  <w:num w:numId="32">
    <w:abstractNumId w:val="6"/>
  </w:num>
  <w:num w:numId="33">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4F08"/>
    <w:rsid w:val="0005517E"/>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45FEC"/>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6F67EF"/>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96619"/>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3B2F0-DDD0-43F3-9A0D-5A662774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1365</Words>
  <Characters>7784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2020-01-29T01:45:00Z</dcterms:created>
  <dcterms:modified xsi:type="dcterms:W3CDTF">2024-09-11T05:38:00Z</dcterms:modified>
</cp:coreProperties>
</file>